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AE" w:rsidRPr="009847AE" w:rsidRDefault="009847AE" w:rsidP="00984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7AE">
        <w:rPr>
          <w:rFonts w:ascii="Times New Roman" w:hAnsi="Times New Roman" w:cs="Times New Roman"/>
          <w:b/>
          <w:sz w:val="24"/>
          <w:szCs w:val="24"/>
        </w:rPr>
        <w:t xml:space="preserve">Для поездки на смену </w:t>
      </w:r>
      <w:r w:rsidRPr="009847AE">
        <w:rPr>
          <w:rFonts w:ascii="Times New Roman" w:hAnsi="Times New Roman" w:cs="Times New Roman"/>
          <w:b/>
          <w:sz w:val="24"/>
          <w:szCs w:val="24"/>
        </w:rPr>
        <w:t xml:space="preserve">«Большие вызовы» </w:t>
      </w:r>
      <w:r w:rsidRPr="009847AE">
        <w:rPr>
          <w:rFonts w:ascii="Times New Roman" w:hAnsi="Times New Roman" w:cs="Times New Roman"/>
          <w:b/>
          <w:sz w:val="24"/>
          <w:szCs w:val="24"/>
        </w:rPr>
        <w:t>и прохождения медицинского осмотра необходимы следующие документы:</w:t>
      </w:r>
    </w:p>
    <w:p w:rsidR="009847AE" w:rsidRPr="009847AE" w:rsidRDefault="009847AE" w:rsidP="009847AE">
      <w:pPr>
        <w:rPr>
          <w:rFonts w:ascii="Times New Roman" w:hAnsi="Times New Roman" w:cs="Times New Roman"/>
          <w:sz w:val="24"/>
          <w:szCs w:val="24"/>
        </w:rPr>
      </w:pPr>
      <w:r w:rsidRPr="00984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7AE" w:rsidRPr="009847AE" w:rsidRDefault="009847AE" w:rsidP="009847AE">
      <w:pPr>
        <w:rPr>
          <w:rFonts w:ascii="Times New Roman" w:hAnsi="Times New Roman" w:cs="Times New Roman"/>
          <w:sz w:val="24"/>
          <w:szCs w:val="24"/>
        </w:rPr>
      </w:pPr>
      <w:r w:rsidRPr="009847AE">
        <w:rPr>
          <w:rFonts w:ascii="Times New Roman" w:hAnsi="Times New Roman" w:cs="Times New Roman"/>
          <w:sz w:val="24"/>
          <w:szCs w:val="24"/>
        </w:rPr>
        <w:t>1</w:t>
      </w:r>
      <w:r w:rsidRPr="009847AE">
        <w:rPr>
          <w:rFonts w:ascii="Times New Roman" w:hAnsi="Times New Roman" w:cs="Times New Roman"/>
          <w:sz w:val="24"/>
          <w:szCs w:val="24"/>
        </w:rPr>
        <w:t xml:space="preserve">. Копия свидетельства о рождении </w:t>
      </w:r>
    </w:p>
    <w:p w:rsidR="009847AE" w:rsidRPr="009847AE" w:rsidRDefault="009847AE" w:rsidP="009847AE">
      <w:pPr>
        <w:rPr>
          <w:rFonts w:ascii="Times New Roman" w:hAnsi="Times New Roman" w:cs="Times New Roman"/>
          <w:sz w:val="24"/>
          <w:szCs w:val="24"/>
        </w:rPr>
      </w:pPr>
      <w:r w:rsidRPr="009847AE">
        <w:rPr>
          <w:rFonts w:ascii="Times New Roman" w:hAnsi="Times New Roman" w:cs="Times New Roman"/>
          <w:sz w:val="24"/>
          <w:szCs w:val="24"/>
        </w:rPr>
        <w:t>2</w:t>
      </w:r>
      <w:r w:rsidRPr="009847AE">
        <w:rPr>
          <w:rFonts w:ascii="Times New Roman" w:hAnsi="Times New Roman" w:cs="Times New Roman"/>
          <w:sz w:val="24"/>
          <w:szCs w:val="24"/>
        </w:rPr>
        <w:t xml:space="preserve">. Копия медицинского полиса </w:t>
      </w:r>
    </w:p>
    <w:p w:rsidR="009847AE" w:rsidRPr="009847AE" w:rsidRDefault="009847AE" w:rsidP="009847AE">
      <w:pPr>
        <w:rPr>
          <w:rFonts w:ascii="Times New Roman" w:hAnsi="Times New Roman" w:cs="Times New Roman"/>
          <w:sz w:val="24"/>
          <w:szCs w:val="24"/>
        </w:rPr>
      </w:pPr>
      <w:r w:rsidRPr="009847AE">
        <w:rPr>
          <w:rFonts w:ascii="Times New Roman" w:hAnsi="Times New Roman" w:cs="Times New Roman"/>
          <w:sz w:val="24"/>
          <w:szCs w:val="24"/>
        </w:rPr>
        <w:t>3</w:t>
      </w:r>
      <w:r w:rsidRPr="009847AE">
        <w:rPr>
          <w:rFonts w:ascii="Times New Roman" w:hAnsi="Times New Roman" w:cs="Times New Roman"/>
          <w:sz w:val="24"/>
          <w:szCs w:val="24"/>
        </w:rPr>
        <w:t xml:space="preserve">. Медицинская справка форма 079/у с информацией о перенесенных заболеваниях, группе здоровья и физкультурной группе; </w:t>
      </w:r>
    </w:p>
    <w:p w:rsidR="009847AE" w:rsidRPr="009847AE" w:rsidRDefault="009847AE" w:rsidP="009847AE">
      <w:pPr>
        <w:rPr>
          <w:rFonts w:ascii="Times New Roman" w:hAnsi="Times New Roman" w:cs="Times New Roman"/>
          <w:sz w:val="24"/>
          <w:szCs w:val="24"/>
        </w:rPr>
      </w:pPr>
      <w:r w:rsidRPr="009847AE">
        <w:rPr>
          <w:rFonts w:ascii="Times New Roman" w:hAnsi="Times New Roman" w:cs="Times New Roman"/>
          <w:sz w:val="24"/>
          <w:szCs w:val="24"/>
        </w:rPr>
        <w:t>4</w:t>
      </w:r>
      <w:r w:rsidRPr="009847AE">
        <w:rPr>
          <w:rFonts w:ascii="Times New Roman" w:hAnsi="Times New Roman" w:cs="Times New Roman"/>
          <w:sz w:val="24"/>
          <w:szCs w:val="24"/>
        </w:rPr>
        <w:t xml:space="preserve">. Свидетельство о профилактических прививках (АКДС, Корь, Паротит, Краснуха, вирусный гепатит B, р. Манту за последний год); </w:t>
      </w:r>
    </w:p>
    <w:p w:rsidR="009847AE" w:rsidRPr="009847AE" w:rsidRDefault="009847AE" w:rsidP="009847AE">
      <w:pPr>
        <w:rPr>
          <w:rFonts w:ascii="Times New Roman" w:hAnsi="Times New Roman" w:cs="Times New Roman"/>
          <w:sz w:val="24"/>
          <w:szCs w:val="24"/>
        </w:rPr>
      </w:pPr>
      <w:r w:rsidRPr="009847AE">
        <w:rPr>
          <w:rFonts w:ascii="Times New Roman" w:hAnsi="Times New Roman" w:cs="Times New Roman"/>
          <w:sz w:val="24"/>
          <w:szCs w:val="24"/>
        </w:rPr>
        <w:t>5</w:t>
      </w:r>
      <w:r w:rsidRPr="009847AE">
        <w:rPr>
          <w:rFonts w:ascii="Times New Roman" w:hAnsi="Times New Roman" w:cs="Times New Roman"/>
          <w:sz w:val="24"/>
          <w:szCs w:val="24"/>
        </w:rPr>
        <w:t xml:space="preserve">. Справка об отсутствии контакта с инфекционными больными по месту жительства – выдается амбулаторно-поликлиническим учреждением не </w:t>
      </w:r>
      <w:r>
        <w:rPr>
          <w:rFonts w:ascii="Times New Roman" w:hAnsi="Times New Roman" w:cs="Times New Roman"/>
          <w:sz w:val="24"/>
          <w:szCs w:val="24"/>
        </w:rPr>
        <w:t>ранее, чем за 3 дня до отъезда;</w:t>
      </w:r>
    </w:p>
    <w:p w:rsidR="009C2B34" w:rsidRPr="009847AE" w:rsidRDefault="009847AE" w:rsidP="009847AE">
      <w:pPr>
        <w:rPr>
          <w:rFonts w:ascii="Times New Roman" w:hAnsi="Times New Roman" w:cs="Times New Roman"/>
          <w:sz w:val="24"/>
          <w:szCs w:val="24"/>
        </w:rPr>
      </w:pPr>
      <w:r w:rsidRPr="009847AE">
        <w:rPr>
          <w:rFonts w:ascii="Times New Roman" w:hAnsi="Times New Roman" w:cs="Times New Roman"/>
          <w:sz w:val="24"/>
          <w:szCs w:val="24"/>
        </w:rPr>
        <w:t>6</w:t>
      </w:r>
      <w:r w:rsidRPr="009847AE">
        <w:rPr>
          <w:rFonts w:ascii="Times New Roman" w:hAnsi="Times New Roman" w:cs="Times New Roman"/>
          <w:sz w:val="24"/>
          <w:szCs w:val="24"/>
        </w:rPr>
        <w:t>. Справка о результатах анализа на яйца глистов, цисты лямблий, соскоб на энтеробиоз, данные анализы могут быть вписаны в справку 079/у.</w:t>
      </w:r>
      <w:bookmarkStart w:id="0" w:name="_GoBack"/>
      <w:bookmarkEnd w:id="0"/>
    </w:p>
    <w:sectPr w:rsidR="009C2B34" w:rsidRPr="009847AE" w:rsidSect="009847A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AE"/>
    <w:rsid w:val="00695D99"/>
    <w:rsid w:val="009847AE"/>
    <w:rsid w:val="00E6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4D17"/>
  <w15:chartTrackingRefBased/>
  <w15:docId w15:val="{C343A7A9-D094-4070-86B7-7D5CE8A2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Гладиборода Иван Валентинович</dc:creator>
  <cp:keywords/>
  <dc:description/>
  <cp:lastModifiedBy>Гладиборода Иван Валентинович</cp:lastModifiedBy>
  <cp:revision>1</cp:revision>
  <dcterms:created xsi:type="dcterms:W3CDTF">2020-10-20T08:50:00Z</dcterms:created>
  <dcterms:modified xsi:type="dcterms:W3CDTF">2020-10-20T08:56:00Z</dcterms:modified>
</cp:coreProperties>
</file>