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D2D" w:rsidRDefault="00231D2D" w:rsidP="0088499E">
      <w:pPr>
        <w:tabs>
          <w:tab w:val="left" w:pos="1701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4"/>
        <w:gridCol w:w="5077"/>
      </w:tblGrid>
      <w:tr w:rsidR="00231D2D" w:rsidTr="00117D6C">
        <w:tc>
          <w:tcPr>
            <w:tcW w:w="4954" w:type="dxa"/>
            <w:hideMark/>
          </w:tcPr>
          <w:p w:rsidR="00231D2D" w:rsidRDefault="00231D2D" w:rsidP="004E7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2D" w:rsidRDefault="00231D2D" w:rsidP="00231D2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  <w:hideMark/>
          </w:tcPr>
          <w:p w:rsidR="00231D2D" w:rsidRDefault="00231D2D" w:rsidP="004E7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D8E" w:rsidRPr="001A0D8E" w:rsidRDefault="00EE64DA" w:rsidP="001A0D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0D8E" w:rsidRPr="001A0D8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D8E" w:rsidRPr="001A0D8E" w:rsidRDefault="001A0D8E" w:rsidP="00EE64DA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E">
              <w:rPr>
                <w:rFonts w:ascii="Times New Roman" w:hAnsi="Times New Roman" w:cs="Times New Roman"/>
                <w:sz w:val="24"/>
                <w:szCs w:val="24"/>
              </w:rPr>
              <w:t>Ректор ГБУ ДПО Санкт-Петербургскаяакадемия постдипломного педагогического образования</w:t>
            </w:r>
          </w:p>
          <w:p w:rsidR="001A0D8E" w:rsidRPr="001A0D8E" w:rsidRDefault="001A0D8E" w:rsidP="001A0D8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A0D8E">
              <w:rPr>
                <w:rFonts w:ascii="Times New Roman" w:hAnsi="Times New Roman" w:cs="Times New Roman"/>
                <w:sz w:val="24"/>
                <w:szCs w:val="24"/>
              </w:rPr>
              <w:t>___________________ Жолован С.В.</w:t>
            </w:r>
          </w:p>
          <w:p w:rsidR="00231D2D" w:rsidRDefault="001A0D8E" w:rsidP="001A0D8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0D8E">
              <w:rPr>
                <w:rFonts w:ascii="Times New Roman" w:hAnsi="Times New Roman" w:cs="Times New Roman"/>
                <w:sz w:val="24"/>
                <w:szCs w:val="24"/>
              </w:rPr>
              <w:t>«_____»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  2016 г.</w:t>
            </w:r>
          </w:p>
        </w:tc>
      </w:tr>
      <w:tr w:rsidR="00231D2D" w:rsidTr="00117D6C">
        <w:tc>
          <w:tcPr>
            <w:tcW w:w="4954" w:type="dxa"/>
          </w:tcPr>
          <w:p w:rsidR="00231D2D" w:rsidRDefault="00231D2D" w:rsidP="004E7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31D2D" w:rsidRDefault="00231D2D" w:rsidP="004E7B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2D" w:rsidRDefault="00231D2D" w:rsidP="004E7B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>«УТВЕРЖДАЮ</w:t>
            </w:r>
            <w:r w:rsidR="00117D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28DE" w:rsidRDefault="00231D2D" w:rsidP="002D28D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2D28DE" w:rsidRPr="00A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ИМЦ Красносельского района Санкт-Петербурга</w:t>
            </w:r>
          </w:p>
          <w:p w:rsidR="002D1A9F" w:rsidRDefault="002D1A9F" w:rsidP="004E7B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D2D" w:rsidRPr="00FF06A8" w:rsidRDefault="00231D2D" w:rsidP="004E7B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</w:t>
            </w:r>
            <w:r w:rsidR="00A54F0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2D28DE">
              <w:rPr>
                <w:rFonts w:ascii="Times New Roman" w:hAnsi="Times New Roman" w:cs="Times New Roman"/>
                <w:sz w:val="24"/>
                <w:szCs w:val="24"/>
              </w:rPr>
              <w:t>нкевич Т.А.</w:t>
            </w:r>
          </w:p>
          <w:p w:rsidR="00231D2D" w:rsidRPr="00FF06A8" w:rsidRDefault="00231D2D" w:rsidP="004E7B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2D1A9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>»_______________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D28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31D2D" w:rsidRDefault="00231D2D" w:rsidP="00117D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6C" w:rsidTr="00117D6C">
        <w:tc>
          <w:tcPr>
            <w:tcW w:w="4954" w:type="dxa"/>
          </w:tcPr>
          <w:p w:rsidR="00117D6C" w:rsidRDefault="00117D6C" w:rsidP="004E7B6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117D6C" w:rsidRDefault="00117D6C" w:rsidP="00117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>«УТВЕРЖДАЮ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7D6C" w:rsidRDefault="00117D6C" w:rsidP="00117D6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A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СОШ №247 </w:t>
            </w:r>
            <w:r w:rsidR="002D1A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Красносельского района </w:t>
            </w:r>
            <w:r w:rsidRPr="00A979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Санкт-Петербурга</w:t>
            </w:r>
          </w:p>
          <w:p w:rsidR="002D1A9F" w:rsidRDefault="002D1A9F" w:rsidP="00117D6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D6C" w:rsidRPr="00FF06A8" w:rsidRDefault="00117D6C" w:rsidP="00117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_______________________Кузьмин В.</w:t>
            </w:r>
            <w:r w:rsidR="001A0D8E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117D6C" w:rsidRPr="00FF06A8" w:rsidRDefault="00117D6C" w:rsidP="00117D6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2D1A9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>_»_______________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06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17D6C" w:rsidRDefault="00117D6C" w:rsidP="004E7B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D2D" w:rsidRDefault="00231D2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A1E" w:rsidRDefault="00226A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38AA" w:rsidRDefault="00D534D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69D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2D1A9F" w:rsidRPr="003E369D" w:rsidRDefault="002D1A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D6C" w:rsidRPr="003E369D" w:rsidRDefault="002D1A9F" w:rsidP="005320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Городском</w:t>
      </w:r>
      <w:r w:rsidR="009735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0F3D6C" w:rsidRPr="003E369D">
        <w:rPr>
          <w:rFonts w:ascii="Times New Roman" w:eastAsia="Times New Roman" w:hAnsi="Times New Roman" w:cs="Times New Roman"/>
          <w:b/>
          <w:sz w:val="28"/>
          <w:szCs w:val="28"/>
        </w:rPr>
        <w:t>естивал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9735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25E4">
        <w:rPr>
          <w:rFonts w:ascii="Times New Roman" w:eastAsia="Times New Roman" w:hAnsi="Times New Roman" w:cs="Times New Roman"/>
          <w:b/>
          <w:sz w:val="28"/>
          <w:szCs w:val="28"/>
        </w:rPr>
        <w:t>видео</w:t>
      </w:r>
      <w:r w:rsidR="00592A7F" w:rsidRPr="003E369D">
        <w:rPr>
          <w:rFonts w:ascii="Times New Roman" w:eastAsia="Times New Roman" w:hAnsi="Times New Roman" w:cs="Times New Roman"/>
          <w:b/>
          <w:sz w:val="28"/>
          <w:szCs w:val="28"/>
        </w:rPr>
        <w:t xml:space="preserve">роликов </w:t>
      </w:r>
    </w:p>
    <w:p w:rsidR="006738AA" w:rsidRPr="003E369D" w:rsidRDefault="00592A7F" w:rsidP="005320C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69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54F04" w:rsidRPr="003E369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Современный Санкт-Петербург - </w:t>
      </w:r>
      <w:r w:rsidR="005320C4" w:rsidRPr="003E369D">
        <w:rPr>
          <w:rFonts w:ascii="Times New Roman" w:eastAsia="Times New Roman" w:hAnsi="Times New Roman" w:cs="Times New Roman"/>
          <w:b/>
          <w:sz w:val="28"/>
          <w:szCs w:val="28"/>
        </w:rPr>
        <w:t>TerraIncognita»</w:t>
      </w:r>
    </w:p>
    <w:p w:rsidR="005320C4" w:rsidRDefault="005320C4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1597" w:rsidRDefault="00851597" w:rsidP="005320C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38AA" w:rsidRPr="001A0D8E" w:rsidRDefault="00D534D6" w:rsidP="001A0D8E">
      <w:pPr>
        <w:pStyle w:val="a5"/>
        <w:numPr>
          <w:ilvl w:val="0"/>
          <w:numId w:val="12"/>
        </w:numPr>
        <w:tabs>
          <w:tab w:val="left" w:pos="0"/>
        </w:tabs>
        <w:spacing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226A1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A0D8E" w:rsidRPr="00226A1E" w:rsidRDefault="001A0D8E" w:rsidP="001A0D8E">
      <w:pPr>
        <w:pStyle w:val="a5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1E6" w:rsidRDefault="001A0D8E" w:rsidP="000A71E6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1A0D8E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sz w:val="28"/>
          <w:szCs w:val="28"/>
        </w:rPr>
        <w:t xml:space="preserve">Городского </w:t>
      </w:r>
      <w:r w:rsidRPr="001A0D8E">
        <w:rPr>
          <w:sz w:val="28"/>
          <w:szCs w:val="28"/>
        </w:rPr>
        <w:t>фестиваля видеороликов «Современный Санкт-Петербург</w:t>
      </w:r>
      <w:r>
        <w:rPr>
          <w:sz w:val="28"/>
          <w:szCs w:val="28"/>
        </w:rPr>
        <w:t xml:space="preserve"> –</w:t>
      </w:r>
      <w:r w:rsidRPr="001A0D8E">
        <w:rPr>
          <w:sz w:val="28"/>
          <w:szCs w:val="28"/>
        </w:rPr>
        <w:t>TerraIncognita» (далее Фестиваль).</w:t>
      </w:r>
    </w:p>
    <w:p w:rsidR="001A0D8E" w:rsidRPr="000A71E6" w:rsidRDefault="001A0D8E" w:rsidP="000A71E6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0A71E6">
        <w:rPr>
          <w:sz w:val="28"/>
          <w:szCs w:val="28"/>
        </w:rPr>
        <w:t xml:space="preserve">Фестиваль является одним из </w:t>
      </w:r>
      <w:r w:rsidR="00C73CA6">
        <w:rPr>
          <w:sz w:val="28"/>
          <w:szCs w:val="28"/>
        </w:rPr>
        <w:t>способов согласования ценностно-смысловых позиций субъектов образовательного процесса (педагогических работников, учащихся, их родителей</w:t>
      </w:r>
      <w:r w:rsidR="002D1A9F">
        <w:rPr>
          <w:sz w:val="28"/>
          <w:szCs w:val="28"/>
        </w:rPr>
        <w:t>, законных представителей</w:t>
      </w:r>
      <w:r w:rsidR="00C73CA6">
        <w:rPr>
          <w:sz w:val="28"/>
          <w:szCs w:val="28"/>
        </w:rPr>
        <w:t xml:space="preserve">) и призван содействовать развитию и укреплению социального партнерства Школы и Семьи. </w:t>
      </w:r>
    </w:p>
    <w:p w:rsidR="00811A1E" w:rsidRDefault="00451EAD" w:rsidP="001A0D8E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1EAD">
        <w:rPr>
          <w:sz w:val="28"/>
          <w:szCs w:val="28"/>
        </w:rPr>
        <w:t>Инициаторами и о</w:t>
      </w:r>
      <w:r w:rsidR="001A0D8E" w:rsidRPr="00451EAD">
        <w:rPr>
          <w:sz w:val="28"/>
          <w:szCs w:val="28"/>
        </w:rPr>
        <w:t xml:space="preserve">рганизаторами Фестиваля </w:t>
      </w:r>
      <w:r>
        <w:rPr>
          <w:sz w:val="28"/>
          <w:szCs w:val="28"/>
        </w:rPr>
        <w:t>выступают:</w:t>
      </w:r>
    </w:p>
    <w:p w:rsidR="00811A1E" w:rsidRDefault="001A0D8E" w:rsidP="00811A1E">
      <w:pPr>
        <w:pStyle w:val="a7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1EAD">
        <w:rPr>
          <w:sz w:val="28"/>
          <w:szCs w:val="28"/>
        </w:rPr>
        <w:t>к</w:t>
      </w:r>
      <w:r w:rsidR="00433228" w:rsidRPr="00451EAD">
        <w:rPr>
          <w:sz w:val="28"/>
          <w:szCs w:val="28"/>
        </w:rPr>
        <w:t>афедра культурологического образования ГБУ ДПО Санкт-Петербургская академия постдипломн</w:t>
      </w:r>
      <w:r w:rsidRPr="00451EAD">
        <w:rPr>
          <w:sz w:val="28"/>
          <w:szCs w:val="28"/>
        </w:rPr>
        <w:t>ого педагогического образования</w:t>
      </w:r>
      <w:r w:rsidR="00811A1E">
        <w:rPr>
          <w:sz w:val="28"/>
          <w:szCs w:val="28"/>
        </w:rPr>
        <w:t>;</w:t>
      </w:r>
    </w:p>
    <w:p w:rsidR="00811A1E" w:rsidRDefault="00433228" w:rsidP="00811A1E">
      <w:pPr>
        <w:pStyle w:val="a7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451EAD">
        <w:rPr>
          <w:sz w:val="28"/>
          <w:szCs w:val="28"/>
        </w:rPr>
        <w:t>ГБУ Информационно-методический центр Красносе</w:t>
      </w:r>
      <w:r w:rsidR="001A0D8E" w:rsidRPr="00451EAD">
        <w:rPr>
          <w:sz w:val="28"/>
          <w:szCs w:val="28"/>
        </w:rPr>
        <w:t>льского района Санкт-Петербурга</w:t>
      </w:r>
      <w:r w:rsidR="00811A1E">
        <w:rPr>
          <w:sz w:val="28"/>
          <w:szCs w:val="28"/>
        </w:rPr>
        <w:t>;</w:t>
      </w:r>
    </w:p>
    <w:p w:rsidR="001A0D8E" w:rsidRPr="00E820DC" w:rsidRDefault="00433228" w:rsidP="00811A1E">
      <w:pPr>
        <w:pStyle w:val="a7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820DC">
        <w:rPr>
          <w:sz w:val="28"/>
          <w:szCs w:val="28"/>
        </w:rPr>
        <w:t>ГБОУ средняя общеобразовательная школа №247 Красносельского района Санкт-Петербурга.</w:t>
      </w:r>
    </w:p>
    <w:p w:rsidR="00E820DC" w:rsidRPr="00E820DC" w:rsidRDefault="00451EAD" w:rsidP="00E820DC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820DC">
        <w:rPr>
          <w:sz w:val="28"/>
          <w:szCs w:val="28"/>
        </w:rPr>
        <w:t>Фестиваль</w:t>
      </w:r>
      <w:r w:rsidR="001A0D8E" w:rsidRPr="00E820DC">
        <w:rPr>
          <w:sz w:val="28"/>
          <w:szCs w:val="28"/>
        </w:rPr>
        <w:t xml:space="preserve"> проводится в диста</w:t>
      </w:r>
      <w:r w:rsidRPr="00E820DC">
        <w:rPr>
          <w:sz w:val="28"/>
          <w:szCs w:val="28"/>
        </w:rPr>
        <w:t>нционной форме путем размещения, обсуждения и оценки творческих работ(далее – Видеоролик</w:t>
      </w:r>
      <w:r w:rsidR="00EE64DA" w:rsidRPr="00E820DC">
        <w:rPr>
          <w:sz w:val="28"/>
          <w:szCs w:val="28"/>
        </w:rPr>
        <w:t>ов</w:t>
      </w:r>
      <w:r w:rsidRPr="00E820DC">
        <w:rPr>
          <w:sz w:val="28"/>
          <w:szCs w:val="28"/>
        </w:rPr>
        <w:t xml:space="preserve">) </w:t>
      </w:r>
      <w:r w:rsidR="001A0D8E" w:rsidRPr="00E820DC">
        <w:rPr>
          <w:sz w:val="28"/>
          <w:szCs w:val="28"/>
        </w:rPr>
        <w:t xml:space="preserve">на сайте </w:t>
      </w:r>
      <w:r w:rsidRPr="00E820DC">
        <w:rPr>
          <w:sz w:val="28"/>
          <w:szCs w:val="28"/>
        </w:rPr>
        <w:t xml:space="preserve">Фестиваля </w:t>
      </w:r>
      <w:hyperlink r:id="rId8" w:history="1">
        <w:r w:rsidR="0086213F" w:rsidRPr="00E820DC">
          <w:rPr>
            <w:rStyle w:val="a6"/>
            <w:sz w:val="28"/>
            <w:szCs w:val="28"/>
          </w:rPr>
          <w:t>https://sites.google.com/site/kinoproekt247/home</w:t>
        </w:r>
      </w:hyperlink>
      <w:r w:rsidR="001A0D8E" w:rsidRPr="00E820DC">
        <w:rPr>
          <w:sz w:val="28"/>
          <w:szCs w:val="28"/>
        </w:rPr>
        <w:t>.</w:t>
      </w:r>
      <w:r w:rsidRPr="00E820DC">
        <w:rPr>
          <w:sz w:val="28"/>
          <w:szCs w:val="28"/>
        </w:rPr>
        <w:t xml:space="preserve"> Подведение итогов Фестиваля, демонстрация и обсуждение Видеороликов участников-победителей проводится в очной форме. </w:t>
      </w:r>
    </w:p>
    <w:p w:rsidR="006162C5" w:rsidRDefault="00451EAD" w:rsidP="00E820DC">
      <w:pPr>
        <w:pStyle w:val="a7"/>
        <w:numPr>
          <w:ilvl w:val="1"/>
          <w:numId w:val="12"/>
        </w:numPr>
        <w:tabs>
          <w:tab w:val="left" w:pos="0"/>
        </w:tabs>
        <w:spacing w:line="240" w:lineRule="auto"/>
        <w:ind w:left="0" w:firstLine="720"/>
        <w:jc w:val="both"/>
        <w:rPr>
          <w:sz w:val="28"/>
          <w:szCs w:val="28"/>
        </w:rPr>
      </w:pPr>
      <w:r w:rsidRPr="00E820DC">
        <w:rPr>
          <w:sz w:val="28"/>
          <w:szCs w:val="28"/>
        </w:rPr>
        <w:t>Вся и</w:t>
      </w:r>
      <w:r w:rsidR="001A0D8E" w:rsidRPr="00E820DC">
        <w:rPr>
          <w:sz w:val="28"/>
          <w:szCs w:val="28"/>
        </w:rPr>
        <w:t>нформация о проведении Фестиваля размещается в открытом доступе на сайте</w:t>
      </w:r>
      <w:r w:rsidRPr="00E820DC">
        <w:rPr>
          <w:sz w:val="28"/>
          <w:szCs w:val="28"/>
        </w:rPr>
        <w:t xml:space="preserve"> Фестиваля </w:t>
      </w:r>
      <w:hyperlink r:id="rId9" w:history="1">
        <w:r w:rsidR="00C60C4A" w:rsidRPr="00E820DC">
          <w:rPr>
            <w:rStyle w:val="a6"/>
            <w:sz w:val="28"/>
            <w:szCs w:val="28"/>
          </w:rPr>
          <w:t>https://sites.google.com/site/kinoproekt247/home</w:t>
        </w:r>
      </w:hyperlink>
      <w:r w:rsidRPr="00E820DC">
        <w:rPr>
          <w:sz w:val="28"/>
          <w:szCs w:val="28"/>
        </w:rPr>
        <w:t>и сайте кафедры культурологического образования СПб АППО</w:t>
      </w:r>
      <w:hyperlink r:id="rId10" w:history="1">
        <w:r w:rsidR="00E820DC" w:rsidRPr="00E820DC">
          <w:rPr>
            <w:rStyle w:val="a6"/>
            <w:sz w:val="28"/>
            <w:szCs w:val="28"/>
          </w:rPr>
          <w:t>https://sites.google.com/site/culturologyappo/home</w:t>
        </w:r>
      </w:hyperlink>
      <w:r w:rsidR="002D1A9F">
        <w:rPr>
          <w:sz w:val="28"/>
          <w:szCs w:val="28"/>
        </w:rPr>
        <w:t>.</w:t>
      </w:r>
    </w:p>
    <w:p w:rsidR="002D1A9F" w:rsidRDefault="002D1A9F" w:rsidP="002D1A9F">
      <w:pPr>
        <w:pStyle w:val="a7"/>
        <w:tabs>
          <w:tab w:val="left" w:pos="0"/>
        </w:tabs>
        <w:spacing w:line="240" w:lineRule="auto"/>
        <w:ind w:left="720"/>
        <w:jc w:val="both"/>
        <w:rPr>
          <w:sz w:val="28"/>
          <w:szCs w:val="28"/>
        </w:rPr>
      </w:pPr>
    </w:p>
    <w:p w:rsidR="002D1A9F" w:rsidRPr="00E820DC" w:rsidRDefault="002D1A9F" w:rsidP="002D1A9F">
      <w:pPr>
        <w:pStyle w:val="a7"/>
        <w:tabs>
          <w:tab w:val="left" w:pos="0"/>
        </w:tabs>
        <w:spacing w:line="240" w:lineRule="auto"/>
        <w:ind w:left="720"/>
        <w:jc w:val="both"/>
        <w:rPr>
          <w:sz w:val="28"/>
          <w:szCs w:val="28"/>
        </w:rPr>
      </w:pPr>
    </w:p>
    <w:p w:rsidR="00297C64" w:rsidRPr="00E820DC" w:rsidRDefault="00297C64" w:rsidP="00451EAD">
      <w:pPr>
        <w:pStyle w:val="a7"/>
        <w:numPr>
          <w:ilvl w:val="0"/>
          <w:numId w:val="12"/>
        </w:numPr>
        <w:tabs>
          <w:tab w:val="left" w:pos="0"/>
        </w:tabs>
        <w:spacing w:line="240" w:lineRule="auto"/>
        <w:ind w:left="0" w:firstLine="720"/>
        <w:jc w:val="center"/>
        <w:rPr>
          <w:b/>
          <w:sz w:val="28"/>
          <w:szCs w:val="28"/>
        </w:rPr>
      </w:pPr>
      <w:r w:rsidRPr="00E820DC">
        <w:rPr>
          <w:b/>
          <w:sz w:val="28"/>
          <w:szCs w:val="28"/>
        </w:rPr>
        <w:t xml:space="preserve">Цель и задачи </w:t>
      </w:r>
      <w:r w:rsidR="00226A1E" w:rsidRPr="00E820DC">
        <w:rPr>
          <w:b/>
          <w:sz w:val="28"/>
          <w:szCs w:val="28"/>
        </w:rPr>
        <w:t>Фестиваля</w:t>
      </w:r>
    </w:p>
    <w:p w:rsidR="00451EAD" w:rsidRPr="00226A1E" w:rsidRDefault="00451EAD" w:rsidP="00451EAD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EAA" w:rsidRPr="00256EAA" w:rsidRDefault="00297C64" w:rsidP="001A0D8E">
      <w:pPr>
        <w:pStyle w:val="a5"/>
        <w:numPr>
          <w:ilvl w:val="1"/>
          <w:numId w:val="12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8E">
        <w:rPr>
          <w:rFonts w:ascii="Times New Roman" w:eastAsia="Times New Roman" w:hAnsi="Times New Roman" w:cs="Times New Roman"/>
          <w:bCs/>
          <w:sz w:val="28"/>
          <w:szCs w:val="28"/>
        </w:rPr>
        <w:t>Цель</w:t>
      </w:r>
      <w:r w:rsidR="005D7FEE" w:rsidRPr="001A0D8E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Фестиваля – </w:t>
      </w:r>
      <w:r w:rsidR="00256EA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</w:t>
      </w:r>
      <w:r w:rsidR="00263C49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учащимся, педагогическим работникам, родителям или </w:t>
      </w:r>
      <w:r w:rsidR="002D1A9F">
        <w:rPr>
          <w:rFonts w:ascii="Times New Roman" w:eastAsia="Times New Roman" w:hAnsi="Times New Roman" w:cs="Times New Roman"/>
          <w:bCs/>
          <w:sz w:val="28"/>
          <w:szCs w:val="28"/>
        </w:rPr>
        <w:t>законным представителям</w:t>
      </w:r>
      <w:r w:rsidR="00263C49">
        <w:rPr>
          <w:rFonts w:ascii="Times New Roman" w:eastAsia="Times New Roman" w:hAnsi="Times New Roman" w:cs="Times New Roman"/>
          <w:bCs/>
          <w:sz w:val="28"/>
          <w:szCs w:val="28"/>
        </w:rPr>
        <w:t xml:space="preserve">  (далее –</w:t>
      </w:r>
      <w:r w:rsidR="007A115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Участникам</w:t>
      </w:r>
      <w:r w:rsidR="00263C49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256EAA">
        <w:rPr>
          <w:rFonts w:ascii="Times New Roman" w:eastAsia="Times New Roman" w:hAnsi="Times New Roman" w:cs="Times New Roman"/>
          <w:bCs/>
          <w:sz w:val="28"/>
          <w:szCs w:val="28"/>
        </w:rPr>
        <w:t>новых возможностей для развития социальной активности и творческой самореализации в условиях открытого культурно-образовательного пространства</w:t>
      </w:r>
      <w:r w:rsidR="00C73CA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полноправного социального партнерства</w:t>
      </w:r>
      <w:r w:rsidR="00256EA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297C64" w:rsidRPr="001A0D8E" w:rsidRDefault="00433228" w:rsidP="001A0D8E">
      <w:pPr>
        <w:pStyle w:val="a5"/>
        <w:numPr>
          <w:ilvl w:val="1"/>
          <w:numId w:val="12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D8E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5D7FEE" w:rsidRPr="001A0D8E">
        <w:rPr>
          <w:rFonts w:ascii="Times New Roman" w:eastAsia="Times New Roman" w:hAnsi="Times New Roman" w:cs="Times New Roman"/>
          <w:sz w:val="28"/>
          <w:szCs w:val="28"/>
        </w:rPr>
        <w:t xml:space="preserve"> Фестиваля</w:t>
      </w:r>
      <w:r w:rsidR="00297C64" w:rsidRPr="001A0D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73CA6" w:rsidRPr="007B4A67" w:rsidRDefault="00C73CA6" w:rsidP="00256EAA">
      <w:pPr>
        <w:pStyle w:val="a5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объединение </w:t>
      </w:r>
      <w:r w:rsidRPr="007B4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Участников, </w:t>
      </w:r>
      <w:r w:rsidR="007B4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являющихся</w:t>
      </w:r>
      <w:r w:rsidRPr="007B4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7B4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Pr="007B4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образовательного процесса, в рамках единого </w:t>
      </w:r>
      <w:r w:rsidR="007B4A67" w:rsidRPr="007B4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культурно-образовательного </w:t>
      </w:r>
      <w:r w:rsidRPr="007B4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</w:t>
      </w:r>
      <w:r w:rsidR="007B4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согласование их взглядов на смыслы и ценности современного образования</w:t>
      </w:r>
      <w:r w:rsidR="007B4A67" w:rsidRPr="007B4A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56EAA" w:rsidRDefault="005862DD" w:rsidP="00256EAA">
      <w:pPr>
        <w:pStyle w:val="a5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развитие</w:t>
      </w:r>
      <w:r w:rsidR="00263C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интереса </w:t>
      </w:r>
      <w:r w:rsidR="007A11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Участников </w:t>
      </w:r>
      <w:r w:rsidR="00256E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BD5C42">
        <w:rPr>
          <w:rFonts w:ascii="Times New Roman" w:eastAsia="Times New Roman" w:hAnsi="Times New Roman" w:cs="Times New Roman"/>
          <w:color w:val="auto"/>
          <w:sz w:val="28"/>
          <w:szCs w:val="28"/>
        </w:rPr>
        <w:t>современной истории и культуре Санкт-Петербурга</w:t>
      </w:r>
      <w:r w:rsidR="00263C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(жизни мегаполиса в </w:t>
      </w:r>
      <w:r w:rsidR="00263C49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XXI</w:t>
      </w:r>
      <w:r w:rsidR="00263C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веке)</w:t>
      </w:r>
      <w:r w:rsidR="00256E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14EEF" w:rsidRDefault="005862DD" w:rsidP="00814EEF">
      <w:pPr>
        <w:pStyle w:val="a5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благоприятной среды для осознания</w:t>
      </w:r>
      <w:r w:rsidR="00811A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</w:t>
      </w:r>
      <w:r w:rsidR="00BA0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частниками своей </w:t>
      </w:r>
      <w:r w:rsidR="00BD5C42">
        <w:rPr>
          <w:rFonts w:ascii="Times New Roman" w:eastAsia="Times New Roman" w:hAnsi="Times New Roman" w:cs="Times New Roman"/>
          <w:color w:val="auto"/>
          <w:sz w:val="28"/>
          <w:szCs w:val="28"/>
        </w:rPr>
        <w:t>локальной идентичности (чувства территориальной принадлежности</w:t>
      </w:r>
      <w:r w:rsidR="00811A1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  <w:r w:rsidR="00BD5C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«Я – </w:t>
      </w:r>
      <w:r w:rsidR="00BD5C4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петербуржец»),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для формирования</w:t>
      </w:r>
      <w:r w:rsidR="00BA0F4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 них</w:t>
      </w:r>
      <w:r w:rsidR="00BD5C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личностного эмоционально-ценностного отношения к родному городу; </w:t>
      </w:r>
    </w:p>
    <w:p w:rsidR="00814EEF" w:rsidRDefault="00BD5C42" w:rsidP="00814EEF">
      <w:pPr>
        <w:pStyle w:val="a5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14E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развитие </w:t>
      </w:r>
      <w:r w:rsidR="007A11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них </w:t>
      </w:r>
      <w:r w:rsidR="002B326D" w:rsidRPr="00814E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умения </w:t>
      </w:r>
      <w:r w:rsidR="00BA0F41" w:rsidRPr="00814EEF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проводить</w:t>
      </w:r>
      <w:r w:rsidR="002B326D" w:rsidRPr="00814E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городские исследования, </w:t>
      </w:r>
      <w:r w:rsidR="00BA0F41" w:rsidRPr="00814E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используя разнообразные культурологические и социологические методы и технологии, </w:t>
      </w:r>
      <w:r w:rsidRPr="00814E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выявлять существующие </w:t>
      </w:r>
      <w:r w:rsidR="002B326D" w:rsidRPr="00814EEF">
        <w:rPr>
          <w:rFonts w:ascii="Times New Roman" w:eastAsia="Times New Roman" w:hAnsi="Times New Roman" w:cs="Times New Roman"/>
          <w:color w:val="auto"/>
          <w:sz w:val="28"/>
          <w:szCs w:val="28"/>
        </w:rPr>
        <w:t>в жизни современного города проблемы</w:t>
      </w:r>
      <w:r w:rsidR="00BA0F41" w:rsidRPr="00814EEF">
        <w:rPr>
          <w:rFonts w:ascii="Times New Roman" w:eastAsia="Times New Roman" w:hAnsi="Times New Roman" w:cs="Times New Roman"/>
          <w:color w:val="auto"/>
          <w:sz w:val="28"/>
          <w:szCs w:val="28"/>
        </w:rPr>
        <w:t>, инициировать предложения по преобразованию среды Санкт-Петербурга (в том числе и социальных отношений);</w:t>
      </w:r>
    </w:p>
    <w:p w:rsidR="00814EEF" w:rsidRDefault="00811A1E" w:rsidP="00814EEF">
      <w:pPr>
        <w:pStyle w:val="a5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у У</w:t>
      </w:r>
      <w:r w:rsidR="00814EEF">
        <w:rPr>
          <w:rFonts w:ascii="Times New Roman" w:eastAsia="Times New Roman" w:hAnsi="Times New Roman" w:cs="Times New Roman"/>
          <w:color w:val="auto"/>
          <w:sz w:val="28"/>
          <w:szCs w:val="28"/>
        </w:rPr>
        <w:t>частников способности визуализировать результаты своих научных и прикладных исследований в области краеведения (городоведения) с помощью видео-технологий;</w:t>
      </w:r>
    </w:p>
    <w:p w:rsidR="00BA0F41" w:rsidRPr="00814EEF" w:rsidRDefault="005862DD" w:rsidP="00814EEF">
      <w:pPr>
        <w:pStyle w:val="a5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повышение уровня </w:t>
      </w:r>
      <w:r w:rsidR="00A5164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медиакомпетентности Участников (их знаний и умений в области создания видеофильмов); </w:t>
      </w:r>
    </w:p>
    <w:p w:rsidR="00263C49" w:rsidRPr="00263C49" w:rsidRDefault="00263C49" w:rsidP="001A0D8E">
      <w:pPr>
        <w:pStyle w:val="a5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развитие коммуникационных </w:t>
      </w:r>
      <w:r w:rsidR="00814E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способностей </w:t>
      </w:r>
      <w:r w:rsidR="00811A1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частников </w:t>
      </w:r>
      <w:r w:rsidR="00814E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Фестиваля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условиях прямого и дистанционного общения;</w:t>
      </w:r>
    </w:p>
    <w:p w:rsidR="00433228" w:rsidRPr="00433228" w:rsidRDefault="00433228" w:rsidP="00433228">
      <w:pPr>
        <w:pStyle w:val="a5"/>
        <w:numPr>
          <w:ilvl w:val="0"/>
          <w:numId w:val="17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</w:t>
      </w:r>
      <w:r w:rsidRPr="00433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банка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творческих</w:t>
      </w:r>
      <w:r w:rsidRPr="00433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 в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кино и анимации</w:t>
      </w:r>
      <w:r w:rsidR="007A1157">
        <w:rPr>
          <w:rFonts w:ascii="Times New Roman" w:eastAsia="Times New Roman" w:hAnsi="Times New Roman" w:cs="Times New Roman"/>
          <w:color w:val="auto"/>
          <w:sz w:val="28"/>
          <w:szCs w:val="28"/>
        </w:rPr>
        <w:t>, посвященных истории и культуре Санкт-Петербурга</w:t>
      </w:r>
      <w:r w:rsidRPr="004332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</w:t>
      </w:r>
    </w:p>
    <w:p w:rsidR="00297C64" w:rsidRDefault="00297C64" w:rsidP="00226A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1A9F" w:rsidRPr="00226A1E" w:rsidRDefault="002D1A9F" w:rsidP="00226A1E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7C64" w:rsidRDefault="00811A1E" w:rsidP="00811A1E">
      <w:pPr>
        <w:pStyle w:val="a5"/>
        <w:widowControl w:val="0"/>
        <w:numPr>
          <w:ilvl w:val="0"/>
          <w:numId w:val="12"/>
        </w:numPr>
        <w:autoSpaceDE w:val="0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Руководство Фестивалем</w:t>
      </w:r>
    </w:p>
    <w:p w:rsidR="00811A1E" w:rsidRPr="00226A1E" w:rsidRDefault="00811A1E" w:rsidP="00811A1E">
      <w:pPr>
        <w:pStyle w:val="a5"/>
        <w:widowControl w:val="0"/>
        <w:autoSpaceDE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AC0" w:rsidRPr="0024006E" w:rsidRDefault="00811A1E" w:rsidP="00811A1E">
      <w:pPr>
        <w:pStyle w:val="a5"/>
        <w:widowControl w:val="0"/>
        <w:numPr>
          <w:ilvl w:val="1"/>
          <w:numId w:val="12"/>
        </w:numPr>
        <w:autoSpaceDE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1A1E">
        <w:rPr>
          <w:rFonts w:ascii="Times New Roman" w:hAnsi="Times New Roman" w:cs="Times New Roman"/>
          <w:sz w:val="28"/>
          <w:szCs w:val="28"/>
        </w:rPr>
        <w:t xml:space="preserve">Общее руководство Фестивалем осуществляет </w:t>
      </w:r>
      <w:r w:rsidR="00685F64">
        <w:rPr>
          <w:rFonts w:ascii="Times New Roman" w:hAnsi="Times New Roman" w:cs="Times New Roman"/>
          <w:sz w:val="28"/>
          <w:szCs w:val="28"/>
        </w:rPr>
        <w:t>О</w:t>
      </w:r>
      <w:r w:rsidRPr="00811A1E">
        <w:rPr>
          <w:rFonts w:ascii="Times New Roman" w:hAnsi="Times New Roman" w:cs="Times New Roman"/>
          <w:sz w:val="28"/>
          <w:szCs w:val="28"/>
        </w:rPr>
        <w:t xml:space="preserve">ргкомитет, который формируется из </w:t>
      </w:r>
      <w:r w:rsidR="00D87871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226A1E" w:rsidRPr="00811A1E">
        <w:rPr>
          <w:rFonts w:ascii="Times New Roman" w:hAnsi="Times New Roman" w:cs="Times New Roman"/>
          <w:sz w:val="28"/>
          <w:szCs w:val="28"/>
        </w:rPr>
        <w:t xml:space="preserve"> кафедры культурологического образования </w:t>
      </w:r>
      <w:r w:rsidRPr="00811A1E">
        <w:rPr>
          <w:rFonts w:ascii="Times New Roman" w:hAnsi="Times New Roman" w:cs="Times New Roman"/>
          <w:sz w:val="28"/>
          <w:szCs w:val="28"/>
        </w:rPr>
        <w:t xml:space="preserve">ГБУ ДПО Санкт-Петербургская академия постдипломного педагогического образования, ГБУ Информационно-методический центр Красносельского района Санкт-Петербурга </w:t>
      </w:r>
      <w:r w:rsidRPr="0024006E">
        <w:rPr>
          <w:rFonts w:ascii="Times New Roman" w:hAnsi="Times New Roman" w:cs="Times New Roman"/>
          <w:sz w:val="28"/>
          <w:szCs w:val="28"/>
        </w:rPr>
        <w:t xml:space="preserve">и ГБОУ средняя общеобразовательная школа № 247 Красносельского района Санкт-Петербурга. </w:t>
      </w:r>
    </w:p>
    <w:p w:rsidR="002D1A9F" w:rsidRPr="00811A1E" w:rsidRDefault="002D1A9F" w:rsidP="002D1A9F">
      <w:pPr>
        <w:pStyle w:val="a5"/>
        <w:widowControl w:val="0"/>
        <w:numPr>
          <w:ilvl w:val="1"/>
          <w:numId w:val="12"/>
        </w:numPr>
        <w:autoSpaceDE w:val="0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формируется организаторами Фестиваля в составе, согласно Приложению 1 к настоящему Положению. </w:t>
      </w:r>
    </w:p>
    <w:p w:rsidR="00811A1E" w:rsidRPr="00811A1E" w:rsidRDefault="00295618" w:rsidP="00811A1E">
      <w:pPr>
        <w:pStyle w:val="a5"/>
        <w:widowControl w:val="0"/>
        <w:numPr>
          <w:ilvl w:val="1"/>
          <w:numId w:val="12"/>
        </w:numPr>
        <w:autoSpaceDE w:val="0"/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11A1E" w:rsidRPr="00811A1E">
        <w:rPr>
          <w:rFonts w:ascii="Times New Roman" w:hAnsi="Times New Roman" w:cs="Times New Roman"/>
          <w:color w:val="auto"/>
          <w:sz w:val="28"/>
          <w:szCs w:val="28"/>
        </w:rPr>
        <w:t xml:space="preserve">функции Оргкомитета входит: </w:t>
      </w:r>
    </w:p>
    <w:p w:rsidR="00811A1E" w:rsidRDefault="00811A1E" w:rsidP="00811A1E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>определение сроков</w:t>
      </w:r>
      <w:r w:rsidR="00DE3AC0">
        <w:rPr>
          <w:rFonts w:ascii="Times New Roman" w:hAnsi="Times New Roman" w:cs="Times New Roman"/>
          <w:color w:val="auto"/>
          <w:sz w:val="28"/>
          <w:szCs w:val="28"/>
        </w:rPr>
        <w:t xml:space="preserve">, содержательных и </w:t>
      </w:r>
      <w:r w:rsidR="00DE3AC0" w:rsidRPr="00DE3AC0">
        <w:rPr>
          <w:rFonts w:ascii="Times New Roman" w:hAnsi="Times New Roman" w:cs="Times New Roman"/>
          <w:color w:val="auto"/>
          <w:sz w:val="28"/>
          <w:szCs w:val="28"/>
        </w:rPr>
        <w:t>технически</w:t>
      </w:r>
      <w:r w:rsidR="00DE3AC0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DE3AC0" w:rsidRPr="00DE3AC0">
        <w:rPr>
          <w:rFonts w:ascii="Times New Roman" w:hAnsi="Times New Roman" w:cs="Times New Roman"/>
          <w:color w:val="auto"/>
          <w:sz w:val="28"/>
          <w:szCs w:val="28"/>
        </w:rPr>
        <w:t xml:space="preserve"> особенност</w:t>
      </w:r>
      <w:r w:rsidR="00DE3AC0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>проведения Фестиваля</w:t>
      </w:r>
      <w:r w:rsidR="00DE3AC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11A1E" w:rsidRDefault="00811A1E" w:rsidP="00811A1E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>обеспечение информаци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онной поддержки </w:t>
      </w:r>
      <w:r w:rsidR="00DE3AC0">
        <w:rPr>
          <w:rFonts w:ascii="Times New Roman" w:hAnsi="Times New Roman" w:cs="Times New Roman"/>
          <w:color w:val="auto"/>
          <w:sz w:val="28"/>
          <w:szCs w:val="28"/>
        </w:rPr>
        <w:t>Фестиваля путем размещения информации на сайте и рассылки электронных писем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DE3AC0" w:rsidRDefault="00DE3AC0" w:rsidP="00DE3AC0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организация обучающих семинаров для Участников по проведению городских исследований и технологиям создания видеопродукции;</w:t>
      </w:r>
    </w:p>
    <w:p w:rsidR="00DE3AC0" w:rsidRDefault="00811A1E" w:rsidP="00811A1E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 xml:space="preserve">прием заявок от </w:t>
      </w:r>
      <w:r w:rsidR="00DE3AC0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 xml:space="preserve">частников и </w:t>
      </w:r>
      <w:r w:rsidR="00DE3AC0">
        <w:rPr>
          <w:rFonts w:ascii="Times New Roman" w:hAnsi="Times New Roman" w:cs="Times New Roman"/>
          <w:color w:val="auto"/>
          <w:sz w:val="28"/>
          <w:szCs w:val="28"/>
        </w:rPr>
        <w:t xml:space="preserve">их </w:t>
      </w:r>
      <w:r>
        <w:rPr>
          <w:rFonts w:ascii="Times New Roman" w:hAnsi="Times New Roman" w:cs="Times New Roman"/>
          <w:color w:val="auto"/>
          <w:sz w:val="28"/>
          <w:szCs w:val="28"/>
        </w:rPr>
        <w:t>творческих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- Видеороликов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11A1E" w:rsidRDefault="00DE3AC0" w:rsidP="00811A1E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DE3AC0">
        <w:rPr>
          <w:rFonts w:ascii="Times New Roman" w:hAnsi="Times New Roman" w:cs="Times New Roman"/>
          <w:color w:val="auto"/>
          <w:sz w:val="28"/>
          <w:szCs w:val="28"/>
        </w:rPr>
        <w:t>утвержд</w:t>
      </w:r>
      <w:r w:rsidR="0086213F">
        <w:rPr>
          <w:rFonts w:ascii="Times New Roman" w:hAnsi="Times New Roman" w:cs="Times New Roman"/>
          <w:color w:val="auto"/>
          <w:sz w:val="28"/>
          <w:szCs w:val="28"/>
        </w:rPr>
        <w:t>ение</w:t>
      </w:r>
      <w:r w:rsidRPr="00DE3AC0">
        <w:rPr>
          <w:rFonts w:ascii="Times New Roman" w:hAnsi="Times New Roman" w:cs="Times New Roman"/>
          <w:color w:val="auto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color w:val="auto"/>
          <w:sz w:val="28"/>
          <w:szCs w:val="28"/>
        </w:rPr>
        <w:t>ев</w:t>
      </w:r>
      <w:r w:rsidRPr="00DE3AC0">
        <w:rPr>
          <w:rFonts w:ascii="Times New Roman" w:hAnsi="Times New Roman" w:cs="Times New Roman"/>
          <w:color w:val="auto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Видеороликов; </w:t>
      </w:r>
    </w:p>
    <w:p w:rsidR="00811A1E" w:rsidRDefault="00811A1E" w:rsidP="00811A1E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работы жюри; </w:t>
      </w:r>
    </w:p>
    <w:p w:rsidR="00811A1E" w:rsidRDefault="00811A1E" w:rsidP="00811A1E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 xml:space="preserve">подведение итогов Фестиваля; </w:t>
      </w:r>
    </w:p>
    <w:p w:rsidR="00811A1E" w:rsidRDefault="00811A1E" w:rsidP="00811A1E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 xml:space="preserve">награждение дипломами победителей и сертификатами 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>частников Фестиваля;</w:t>
      </w:r>
    </w:p>
    <w:p w:rsidR="00811A1E" w:rsidRDefault="00811A1E" w:rsidP="00811A1E">
      <w:pPr>
        <w:tabs>
          <w:tab w:val="left" w:pos="993"/>
        </w:tabs>
        <w:spacing w:line="240" w:lineRule="auto"/>
        <w:ind w:firstLine="99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811A1E">
        <w:rPr>
          <w:rFonts w:ascii="Times New Roman" w:hAnsi="Times New Roman" w:cs="Times New Roman"/>
          <w:color w:val="auto"/>
          <w:sz w:val="28"/>
          <w:szCs w:val="28"/>
        </w:rPr>
        <w:t xml:space="preserve">распространение инновационного педагогического опыта, выявленного в ходе проведения Фестиваля. </w:t>
      </w:r>
    </w:p>
    <w:p w:rsidR="00297C64" w:rsidRPr="00F87A65" w:rsidRDefault="00297C64" w:rsidP="00226A1E">
      <w:pPr>
        <w:pStyle w:val="a7"/>
        <w:spacing w:line="240" w:lineRule="auto"/>
        <w:ind w:firstLine="720"/>
        <w:jc w:val="both"/>
        <w:rPr>
          <w:b/>
          <w:color w:val="auto"/>
          <w:sz w:val="28"/>
          <w:szCs w:val="28"/>
        </w:rPr>
      </w:pPr>
    </w:p>
    <w:p w:rsidR="00297C64" w:rsidRPr="0086213F" w:rsidRDefault="00297C64" w:rsidP="0086213F">
      <w:pPr>
        <w:pStyle w:val="a5"/>
        <w:numPr>
          <w:ilvl w:val="0"/>
          <w:numId w:val="28"/>
        </w:num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21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Участники </w:t>
      </w:r>
      <w:r w:rsidR="00DE3AC0" w:rsidRPr="0086213F">
        <w:rPr>
          <w:rFonts w:ascii="Times New Roman" w:hAnsi="Times New Roman" w:cs="Times New Roman"/>
          <w:b/>
          <w:color w:val="auto"/>
          <w:sz w:val="28"/>
          <w:szCs w:val="28"/>
        </w:rPr>
        <w:t>Фестиваля</w:t>
      </w:r>
    </w:p>
    <w:p w:rsidR="00EE64DA" w:rsidRPr="00F87A65" w:rsidRDefault="00EE64DA" w:rsidP="00EE64DA">
      <w:pPr>
        <w:pStyle w:val="a5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E6BC2" w:rsidRDefault="00580597" w:rsidP="009735A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E64DA">
        <w:rPr>
          <w:rFonts w:ascii="Times New Roman" w:eastAsia="Times New Roman" w:hAnsi="Times New Roman" w:cs="Times New Roman"/>
          <w:color w:val="auto"/>
          <w:sz w:val="28"/>
          <w:szCs w:val="28"/>
        </w:rPr>
        <w:t>В Фестивале</w:t>
      </w:r>
      <w:r w:rsidR="00226A1E" w:rsidRPr="00EE6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принять участие учащиеся 5-1</w:t>
      </w:r>
      <w:r w:rsidR="00EE64DA" w:rsidRPr="00EE64DA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EE64DA">
        <w:rPr>
          <w:rFonts w:ascii="Times New Roman" w:eastAsia="Times New Roman" w:hAnsi="Times New Roman" w:cs="Times New Roman"/>
          <w:color w:val="auto"/>
          <w:sz w:val="28"/>
          <w:szCs w:val="28"/>
        </w:rPr>
        <w:t>-х</w:t>
      </w:r>
      <w:r w:rsidR="00226A1E" w:rsidRPr="00EE6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классов </w:t>
      </w:r>
      <w:r w:rsidR="00685F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общеобразовательных </w:t>
      </w:r>
      <w:r w:rsidR="002D1A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организаций </w:t>
      </w:r>
      <w:r w:rsidR="00226A1E" w:rsidRPr="00EE6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Санкт-Петербурга, </w:t>
      </w:r>
      <w:r w:rsidR="002D1A9F" w:rsidRPr="00EE64DA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2D1A9F">
        <w:rPr>
          <w:rFonts w:ascii="Times New Roman" w:eastAsia="Times New Roman" w:hAnsi="Times New Roman" w:cs="Times New Roman"/>
          <w:color w:val="auto"/>
          <w:sz w:val="28"/>
          <w:szCs w:val="28"/>
        </w:rPr>
        <w:t>х</w:t>
      </w:r>
      <w:r w:rsidR="002D1A9F" w:rsidRPr="00EE6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родители (</w:t>
      </w:r>
      <w:r w:rsidR="002D1A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законные представители), </w:t>
      </w:r>
      <w:r w:rsidR="00226A1E" w:rsidRPr="00EE64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</w:t>
      </w:r>
      <w:r w:rsidR="002D1A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педагогические работники. </w:t>
      </w:r>
    </w:p>
    <w:p w:rsidR="009735A6" w:rsidRPr="009735A6" w:rsidRDefault="00EE64DA" w:rsidP="009735A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35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Фестивале – командное. </w:t>
      </w:r>
      <w:r w:rsidR="009735A6" w:rsidRPr="009735A6">
        <w:rPr>
          <w:rFonts w:ascii="Times New Roman" w:eastAsia="Times New Roman" w:hAnsi="Times New Roman" w:cs="Times New Roman"/>
          <w:color w:val="auto"/>
          <w:sz w:val="28"/>
          <w:szCs w:val="28"/>
        </w:rPr>
        <w:t>От одно</w:t>
      </w:r>
      <w:r w:rsidR="002D1A9F">
        <w:rPr>
          <w:rFonts w:ascii="Times New Roman" w:eastAsia="Times New Roman" w:hAnsi="Times New Roman" w:cs="Times New Roman"/>
          <w:color w:val="auto"/>
          <w:sz w:val="28"/>
          <w:szCs w:val="28"/>
        </w:rPr>
        <w:t>й образовательнойорганизации</w:t>
      </w:r>
      <w:r w:rsidR="009735A6" w:rsidRPr="009735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могут принять </w:t>
      </w:r>
      <w:r w:rsidR="009735A6" w:rsidRPr="0086213F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участие не более 3-х команд.</w:t>
      </w:r>
    </w:p>
    <w:p w:rsidR="007A1157" w:rsidRDefault="00EE64DA" w:rsidP="009735A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BC2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участников в одной команде – не более 10 человек</w:t>
      </w:r>
      <w:r w:rsidR="000E6B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том числе: </w:t>
      </w:r>
    </w:p>
    <w:p w:rsidR="007A1157" w:rsidRDefault="009735A6" w:rsidP="007A1157">
      <w:pPr>
        <w:pStyle w:val="a5"/>
        <w:numPr>
          <w:ilvl w:val="0"/>
          <w:numId w:val="30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учащиеся</w:t>
      </w:r>
      <w:r w:rsidR="00EE64DA" w:rsidRPr="000E6B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</w:t>
      </w:r>
      <w:r w:rsidR="00AD5384">
        <w:rPr>
          <w:rFonts w:ascii="Times New Roman" w:eastAsia="Times New Roman" w:hAnsi="Times New Roman" w:cs="Times New Roman"/>
          <w:color w:val="auto"/>
          <w:sz w:val="28"/>
          <w:szCs w:val="28"/>
        </w:rPr>
        <w:t>не более</w:t>
      </w:r>
      <w:r w:rsidR="00E94D4D" w:rsidRPr="000E6B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7-и ч</w:t>
      </w:r>
      <w:r w:rsidR="00EE64DA" w:rsidRPr="000E6B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еловек; </w:t>
      </w:r>
    </w:p>
    <w:p w:rsidR="007A1157" w:rsidRDefault="00EE64DA" w:rsidP="007A1157">
      <w:pPr>
        <w:pStyle w:val="a5"/>
        <w:numPr>
          <w:ilvl w:val="0"/>
          <w:numId w:val="30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BC2">
        <w:rPr>
          <w:rFonts w:ascii="Times New Roman" w:eastAsia="Times New Roman" w:hAnsi="Times New Roman" w:cs="Times New Roman"/>
          <w:color w:val="auto"/>
          <w:sz w:val="28"/>
          <w:szCs w:val="28"/>
        </w:rPr>
        <w:t>взрослые</w:t>
      </w:r>
      <w:r w:rsidR="00D8787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участники</w:t>
      </w:r>
      <w:r w:rsidR="00E94D4D" w:rsidRPr="000E6BC2">
        <w:rPr>
          <w:rFonts w:ascii="Times New Roman" w:eastAsia="Times New Roman" w:hAnsi="Times New Roman" w:cs="Times New Roman"/>
          <w:color w:val="auto"/>
          <w:sz w:val="28"/>
          <w:szCs w:val="28"/>
        </w:rPr>
        <w:t>(педагоги, родители</w:t>
      </w:r>
      <w:r w:rsidR="004912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или </w:t>
      </w:r>
      <w:r w:rsidR="00AD5384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законные представители</w:t>
      </w:r>
      <w:r w:rsidR="00E94D4D" w:rsidRPr="000E6B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7A115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E94D4D" w:rsidRPr="000E6BC2">
        <w:rPr>
          <w:rFonts w:ascii="Times New Roman" w:eastAsia="Times New Roman" w:hAnsi="Times New Roman" w:cs="Times New Roman"/>
          <w:color w:val="auto"/>
          <w:sz w:val="28"/>
          <w:szCs w:val="28"/>
        </w:rPr>
        <w:t>не более 3</w:t>
      </w:r>
      <w:r w:rsidRPr="000E6B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-х человек. </w:t>
      </w:r>
    </w:p>
    <w:p w:rsidR="00AD5384" w:rsidRPr="00AD5384" w:rsidRDefault="00D87871" w:rsidP="00AD538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числе участников в команде до 3-х человек в команду может входить только один взрослый участник</w:t>
      </w:r>
      <w:r w:rsidR="00AD538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B4963" w:rsidRPr="005E2844" w:rsidRDefault="004B4963" w:rsidP="004B4963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Один и тот же учащийся может входить </w:t>
      </w:r>
      <w:r w:rsidR="009735A6">
        <w:rPr>
          <w:rFonts w:ascii="Times New Roman" w:eastAsia="Times New Roman" w:hAnsi="Times New Roman" w:cs="Times New Roman"/>
          <w:color w:val="auto"/>
          <w:sz w:val="28"/>
          <w:szCs w:val="28"/>
        </w:rPr>
        <w:t>в состав только одной команды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Один и тот же педагог или родитель (</w:t>
      </w:r>
      <w:r w:rsidR="00AD5384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законный представитель</w:t>
      </w:r>
      <w:r w:rsidRPr="005E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BC2EB1" w:rsidRPr="005E2844">
        <w:rPr>
          <w:rFonts w:ascii="Times New Roman" w:eastAsia="Times New Roman" w:hAnsi="Times New Roman" w:cs="Times New Roman"/>
          <w:color w:val="auto"/>
          <w:sz w:val="28"/>
          <w:szCs w:val="28"/>
        </w:rPr>
        <w:t>может входить только в одну команду</w:t>
      </w:r>
      <w:r w:rsidR="009735A6" w:rsidRPr="005E284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0E6BC2" w:rsidRPr="005E2844" w:rsidRDefault="0049129A" w:rsidP="000E6BC2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В команде могут быть объединены </w:t>
      </w:r>
      <w:r w:rsidR="00AD5384">
        <w:rPr>
          <w:rFonts w:ascii="Times New Roman" w:hAnsi="Times New Roman" w:cs="Times New Roman"/>
          <w:color w:val="auto"/>
          <w:sz w:val="28"/>
          <w:szCs w:val="28"/>
        </w:rPr>
        <w:t>учащиеся</w:t>
      </w:r>
      <w:r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 как одного возраста, так и </w:t>
      </w:r>
      <w:r w:rsidR="005639ED"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учащиеся </w:t>
      </w:r>
      <w:r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разных </w:t>
      </w:r>
      <w:r w:rsidR="00AD5384">
        <w:rPr>
          <w:rFonts w:ascii="Times New Roman" w:hAnsi="Times New Roman" w:cs="Times New Roman"/>
          <w:color w:val="auto"/>
          <w:sz w:val="28"/>
          <w:szCs w:val="28"/>
        </w:rPr>
        <w:t>возрастов</w:t>
      </w:r>
      <w:r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9677C"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Все команды </w:t>
      </w:r>
      <w:r w:rsidR="005E2844">
        <w:rPr>
          <w:rFonts w:ascii="Times New Roman" w:hAnsi="Times New Roman" w:cs="Times New Roman"/>
          <w:color w:val="auto"/>
          <w:sz w:val="28"/>
          <w:szCs w:val="28"/>
        </w:rPr>
        <w:t xml:space="preserve">(с целью организации дальнейшей процедуры оценивания работ и награждения участников) </w:t>
      </w:r>
      <w:r w:rsidR="0079677C" w:rsidRPr="005E2844">
        <w:rPr>
          <w:rFonts w:ascii="Times New Roman" w:hAnsi="Times New Roman" w:cs="Times New Roman"/>
          <w:color w:val="auto"/>
          <w:sz w:val="28"/>
          <w:szCs w:val="28"/>
        </w:rPr>
        <w:t>условно  д</w:t>
      </w:r>
      <w:r w:rsidR="005E2844" w:rsidRPr="005E2844">
        <w:rPr>
          <w:rFonts w:ascii="Times New Roman" w:hAnsi="Times New Roman" w:cs="Times New Roman"/>
          <w:color w:val="auto"/>
          <w:sz w:val="28"/>
          <w:szCs w:val="28"/>
        </w:rPr>
        <w:t>елят</w:t>
      </w:r>
      <w:r w:rsidR="0079677C"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ся </w:t>
      </w:r>
      <w:r w:rsidR="000E6BC2" w:rsidRPr="005E2844">
        <w:rPr>
          <w:rFonts w:ascii="Times New Roman" w:hAnsi="Times New Roman" w:cs="Times New Roman"/>
          <w:color w:val="auto"/>
          <w:sz w:val="28"/>
          <w:szCs w:val="28"/>
        </w:rPr>
        <w:t>на две возрастны</w:t>
      </w:r>
      <w:r w:rsidR="0079677C" w:rsidRPr="005E284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5E2844">
        <w:rPr>
          <w:rFonts w:ascii="Times New Roman" w:hAnsi="Times New Roman" w:cs="Times New Roman"/>
          <w:color w:val="auto"/>
          <w:sz w:val="28"/>
          <w:szCs w:val="28"/>
        </w:rPr>
        <w:t>группы</w:t>
      </w:r>
      <w:r w:rsidR="000E6BC2" w:rsidRPr="005E284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0E6BC2" w:rsidRPr="005E2844" w:rsidRDefault="007A1157" w:rsidP="007A1157">
      <w:pPr>
        <w:pStyle w:val="a5"/>
        <w:numPr>
          <w:ilvl w:val="0"/>
          <w:numId w:val="31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Группа «А», в которую входят команды, где </w:t>
      </w:r>
      <w:r w:rsidR="0049129A"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численное </w:t>
      </w:r>
      <w:r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большинство </w:t>
      </w:r>
      <w:bookmarkStart w:id="0" w:name="_GoBack"/>
      <w:bookmarkEnd w:id="0"/>
      <w:r w:rsidR="00AD5384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 обучается в </w:t>
      </w:r>
      <w:r w:rsidR="000E6BC2" w:rsidRPr="005E2844">
        <w:rPr>
          <w:rFonts w:ascii="Times New Roman" w:hAnsi="Times New Roman" w:cs="Times New Roman"/>
          <w:color w:val="auto"/>
          <w:sz w:val="28"/>
          <w:szCs w:val="28"/>
        </w:rPr>
        <w:t>5-7</w:t>
      </w:r>
      <w:r w:rsidRPr="005E2844">
        <w:rPr>
          <w:rFonts w:ascii="Times New Roman" w:hAnsi="Times New Roman" w:cs="Times New Roman"/>
          <w:color w:val="auto"/>
          <w:sz w:val="28"/>
          <w:szCs w:val="28"/>
        </w:rPr>
        <w:t>-х</w:t>
      </w:r>
      <w:r w:rsidR="000E6BC2"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 w:rsidRPr="005E2844">
        <w:rPr>
          <w:rFonts w:ascii="Times New Roman" w:hAnsi="Times New Roman" w:cs="Times New Roman"/>
          <w:color w:val="auto"/>
          <w:sz w:val="28"/>
          <w:szCs w:val="28"/>
        </w:rPr>
        <w:t xml:space="preserve">ах (11-13 лет); </w:t>
      </w:r>
    </w:p>
    <w:p w:rsidR="000E6BC2" w:rsidRDefault="007A1157" w:rsidP="007A1157">
      <w:pPr>
        <w:pStyle w:val="a5"/>
        <w:numPr>
          <w:ilvl w:val="0"/>
          <w:numId w:val="31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Группа «Б», где </w:t>
      </w:r>
      <w:r w:rsidR="0049129A">
        <w:rPr>
          <w:rFonts w:ascii="Times New Roman" w:hAnsi="Times New Roman" w:cs="Times New Roman"/>
          <w:color w:val="auto"/>
          <w:sz w:val="28"/>
          <w:szCs w:val="28"/>
        </w:rPr>
        <w:t xml:space="preserve">численное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большинство </w:t>
      </w:r>
      <w:r w:rsidR="00AD5384">
        <w:rPr>
          <w:rFonts w:ascii="Times New Roman" w:hAnsi="Times New Roman" w:cs="Times New Roman"/>
          <w:color w:val="auto"/>
          <w:sz w:val="28"/>
          <w:szCs w:val="28"/>
        </w:rPr>
        <w:t>учащихся</w:t>
      </w:r>
      <w:r w:rsidR="0049129A">
        <w:rPr>
          <w:rFonts w:ascii="Times New Roman" w:hAnsi="Times New Roman" w:cs="Times New Roman"/>
          <w:color w:val="auto"/>
          <w:sz w:val="28"/>
          <w:szCs w:val="28"/>
        </w:rPr>
        <w:t>обучается в 8-10-х</w:t>
      </w:r>
      <w:r w:rsidR="000E6BC2" w:rsidRPr="000E6BC2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  <w:r w:rsidR="0049129A">
        <w:rPr>
          <w:rFonts w:ascii="Times New Roman" w:hAnsi="Times New Roman" w:cs="Times New Roman"/>
          <w:color w:val="auto"/>
          <w:sz w:val="28"/>
          <w:szCs w:val="28"/>
        </w:rPr>
        <w:t>ах (14-18 лет)</w:t>
      </w:r>
      <w:r w:rsidR="000E6BC2" w:rsidRPr="000E6B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735A6" w:rsidRDefault="0049129A" w:rsidP="009735A6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возникновении ситуации, когда число участников 5-7-х классов и </w:t>
      </w:r>
      <w:r w:rsidR="004B4963">
        <w:rPr>
          <w:rFonts w:ascii="Times New Roman" w:hAnsi="Times New Roman" w:cs="Times New Roman"/>
          <w:color w:val="auto"/>
          <w:sz w:val="28"/>
          <w:szCs w:val="28"/>
        </w:rPr>
        <w:t xml:space="preserve">число участников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8-10-х классов </w:t>
      </w:r>
      <w:r w:rsidR="009735A6">
        <w:rPr>
          <w:rFonts w:ascii="Times New Roman" w:hAnsi="Times New Roman" w:cs="Times New Roman"/>
          <w:color w:val="auto"/>
          <w:sz w:val="28"/>
          <w:szCs w:val="28"/>
        </w:rPr>
        <w:t xml:space="preserve">в команде </w:t>
      </w:r>
      <w:r w:rsidR="004B4963">
        <w:rPr>
          <w:rFonts w:ascii="Times New Roman" w:hAnsi="Times New Roman" w:cs="Times New Roman"/>
          <w:color w:val="auto"/>
          <w:sz w:val="28"/>
          <w:szCs w:val="28"/>
        </w:rPr>
        <w:t>одинаково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35A6">
        <w:rPr>
          <w:rFonts w:ascii="Times New Roman" w:hAnsi="Times New Roman" w:cs="Times New Roman"/>
          <w:color w:val="auto"/>
          <w:sz w:val="28"/>
          <w:szCs w:val="28"/>
        </w:rPr>
        <w:t>команда причисляется к группе «Б».</w:t>
      </w:r>
    </w:p>
    <w:p w:rsidR="009735A6" w:rsidRDefault="009735A6" w:rsidP="009735A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35A6">
        <w:rPr>
          <w:rFonts w:ascii="Times New Roman" w:hAnsi="Times New Roman" w:cs="Times New Roman"/>
          <w:color w:val="auto"/>
          <w:sz w:val="28"/>
          <w:szCs w:val="28"/>
        </w:rPr>
        <w:t>Команда должна иметь название и куратора в лице педагогического работника или родителя (</w:t>
      </w:r>
      <w:r w:rsidR="00AD5384">
        <w:rPr>
          <w:rFonts w:ascii="Times New Roman" w:hAnsi="Times New Roman" w:cs="Times New Roman"/>
          <w:color w:val="auto"/>
          <w:sz w:val="28"/>
          <w:szCs w:val="28"/>
        </w:rPr>
        <w:t>законного представителя</w:t>
      </w:r>
      <w:r w:rsidRPr="009735A6">
        <w:rPr>
          <w:rFonts w:ascii="Times New Roman" w:hAnsi="Times New Roman" w:cs="Times New Roman"/>
          <w:color w:val="auto"/>
          <w:sz w:val="28"/>
          <w:szCs w:val="28"/>
        </w:rPr>
        <w:t xml:space="preserve">), с которым поддерживает информационную связь </w:t>
      </w:r>
      <w:r w:rsidR="00AD5384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735A6">
        <w:rPr>
          <w:rFonts w:ascii="Times New Roman" w:hAnsi="Times New Roman" w:cs="Times New Roman"/>
          <w:color w:val="auto"/>
          <w:sz w:val="28"/>
          <w:szCs w:val="28"/>
        </w:rPr>
        <w:t xml:space="preserve">ргкомитет Фестиваля. </w:t>
      </w:r>
    </w:p>
    <w:p w:rsidR="0079677C" w:rsidRPr="007B4A67" w:rsidRDefault="000A71E6" w:rsidP="009735A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Основную работу в команде по созданию Видеоролика выполняют учащиеся: они придумывают идею фильма, разрабатывают сценарий, проводят съемку и обработку видеоматериалов. </w:t>
      </w:r>
      <w:r w:rsidR="0079677C">
        <w:rPr>
          <w:rFonts w:ascii="Times New Roman" w:hAnsi="Times New Roman" w:cs="Times New Roman"/>
          <w:color w:val="auto"/>
          <w:sz w:val="28"/>
          <w:szCs w:val="28"/>
        </w:rPr>
        <w:t>Функции взрослых (</w:t>
      </w:r>
      <w:r w:rsidR="0079677C" w:rsidRPr="007B4A67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педагогических работников, родителей или </w:t>
      </w:r>
      <w:r w:rsidR="00AD5384">
        <w:rPr>
          <w:rFonts w:ascii="Times New Roman" w:hAnsi="Times New Roman" w:cs="Times New Roman"/>
          <w:color w:val="auto"/>
          <w:sz w:val="28"/>
          <w:szCs w:val="28"/>
        </w:rPr>
        <w:t>законных представителей</w:t>
      </w:r>
      <w:r w:rsidR="0079677C" w:rsidRPr="007B4A67">
        <w:rPr>
          <w:rFonts w:ascii="Times New Roman" w:hAnsi="Times New Roman" w:cs="Times New Roman"/>
          <w:color w:val="auto"/>
          <w:sz w:val="28"/>
          <w:szCs w:val="28"/>
        </w:rPr>
        <w:t xml:space="preserve">) в работе команды: организационная (сбор команды, </w:t>
      </w:r>
      <w:r w:rsidRPr="007B4A67">
        <w:rPr>
          <w:rFonts w:ascii="Times New Roman" w:hAnsi="Times New Roman" w:cs="Times New Roman"/>
          <w:color w:val="auto"/>
          <w:sz w:val="28"/>
          <w:szCs w:val="28"/>
        </w:rPr>
        <w:t>содействие</w:t>
      </w:r>
      <w:r w:rsidR="0079677C" w:rsidRPr="007B4A67">
        <w:rPr>
          <w:rFonts w:ascii="Times New Roman" w:hAnsi="Times New Roman" w:cs="Times New Roman"/>
          <w:color w:val="auto"/>
          <w:sz w:val="28"/>
          <w:szCs w:val="28"/>
        </w:rPr>
        <w:t xml:space="preserve"> общей командной работ</w:t>
      </w:r>
      <w:r w:rsidRPr="007B4A6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79677C" w:rsidRPr="007B4A67">
        <w:rPr>
          <w:rFonts w:ascii="Times New Roman" w:hAnsi="Times New Roman" w:cs="Times New Roman"/>
          <w:color w:val="auto"/>
          <w:sz w:val="28"/>
          <w:szCs w:val="28"/>
        </w:rPr>
        <w:t>, поддержка связи с организаторами Фестиваля), консультативная и обучающая (участие в обсуждении творческой работы команды, обучение учащихся методам и технологиями, необходимым при создании видеоматериалов)</w:t>
      </w:r>
      <w:r w:rsidRPr="007B4A6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4B4963" w:rsidRPr="004B4963" w:rsidRDefault="004B4963" w:rsidP="004B4963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41E0" w:rsidRDefault="009E41E0" w:rsidP="009E41E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A3738" w:rsidRPr="009E41E0" w:rsidRDefault="00DA3738" w:rsidP="009E41E0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E6BC2" w:rsidRPr="009735A6" w:rsidRDefault="009735A6" w:rsidP="009735A6">
      <w:pPr>
        <w:pStyle w:val="a5"/>
        <w:numPr>
          <w:ilvl w:val="0"/>
          <w:numId w:val="28"/>
        </w:numPr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735A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Условия проведения Фестиваля</w:t>
      </w:r>
    </w:p>
    <w:p w:rsidR="009735A6" w:rsidRPr="000E6BC2" w:rsidRDefault="009735A6" w:rsidP="009735A6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656B" w:rsidRDefault="00B3656B" w:rsidP="005E284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Участие в Фестивале – бесплатное. Текущие расходы, связанные с созданием творческих работ – Видеороликов, несут сами участники. </w:t>
      </w:r>
    </w:p>
    <w:p w:rsidR="00056371" w:rsidRDefault="00056371" w:rsidP="005E284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всем организационным вопросам с Оргкомитетом можно связаться любым удобным для участников способом: </w:t>
      </w:r>
    </w:p>
    <w:p w:rsidR="00056371" w:rsidRPr="00056371" w:rsidRDefault="00056371" w:rsidP="007B4A67">
      <w:pPr>
        <w:pStyle w:val="a5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 форуме сайта Фестиваля</w:t>
      </w:r>
      <w:r w:rsidR="005014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B4A67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https://sites.google.com/site/kinoproekt247/home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; </w:t>
      </w:r>
    </w:p>
    <w:p w:rsidR="00056371" w:rsidRPr="00D96E08" w:rsidRDefault="007B4A67" w:rsidP="007B4A67">
      <w:pPr>
        <w:pStyle w:val="a5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электронной почте ГБОУ СОШ № 247 Красносельского района</w:t>
      </w:r>
      <w:r w:rsidR="0086213F" w:rsidRPr="00D96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11" w:history="1">
        <w:r w:rsidR="0086213F" w:rsidRPr="00545F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school</w:t>
        </w:r>
        <w:r w:rsidR="0086213F" w:rsidRPr="00D96E0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247@</w:t>
        </w:r>
        <w:r w:rsidR="0086213F" w:rsidRPr="00545F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86213F" w:rsidRPr="00D96E08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86213F" w:rsidRPr="00545F71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D96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(Свистунова Елена Владимировна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методист ИМЦ</w:t>
      </w:r>
      <w:r w:rsid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Красносельского района</w:t>
      </w:r>
      <w:r w:rsidR="00D96E08">
        <w:rPr>
          <w:rFonts w:ascii="Times New Roman" w:eastAsia="Times New Roman" w:hAnsi="Times New Roman" w:cs="Times New Roman"/>
          <w:color w:val="auto"/>
          <w:sz w:val="28"/>
          <w:szCs w:val="28"/>
        </w:rPr>
        <w:t>);</w:t>
      </w:r>
    </w:p>
    <w:p w:rsidR="00056371" w:rsidRPr="0086213F" w:rsidRDefault="007B4A67" w:rsidP="0086213F">
      <w:pPr>
        <w:pStyle w:val="a5"/>
        <w:numPr>
          <w:ilvl w:val="0"/>
          <w:numId w:val="33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056371" w:rsidRPr="008621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тел. 764-84-01 или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электронной почте кафедры культурологического образования СПб АППО:</w:t>
      </w:r>
      <w:r w:rsidR="006B3F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12" w:history="1">
        <w:r w:rsidR="00056371" w:rsidRPr="0086213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culturology</w:t>
        </w:r>
        <w:r w:rsidR="00056371" w:rsidRPr="0086213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@</w:t>
        </w:r>
        <w:r w:rsidR="00056371" w:rsidRPr="0086213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056371" w:rsidRPr="0086213F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.</w:t>
        </w:r>
        <w:r w:rsidR="00056371" w:rsidRPr="0086213F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056371" w:rsidRPr="008621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(Шейко Наталия Геннадьевна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доцент кафедры</w:t>
      </w:r>
      <w:r w:rsidR="00056371" w:rsidRPr="0086213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7B529C" w:rsidRDefault="009E41E0" w:rsidP="005E284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Фестиваль принимаются только </w:t>
      </w:r>
      <w:r w:rsid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самостоятельные </w:t>
      </w:r>
      <w:r w:rsidRPr="007B529C">
        <w:rPr>
          <w:rFonts w:ascii="Times New Roman" w:eastAsia="Times New Roman" w:hAnsi="Times New Roman" w:cs="Times New Roman"/>
          <w:color w:val="auto"/>
          <w:sz w:val="28"/>
          <w:szCs w:val="28"/>
        </w:rPr>
        <w:t>авторские работы</w:t>
      </w:r>
      <w:r w:rsid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(Видеоролики) соответствующие тематике Фестиваля</w:t>
      </w:r>
      <w:r w:rsidRP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3656B" w:rsidRP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Ответственность за соблюдение авторских прав работы несут команды-участники. </w:t>
      </w:r>
    </w:p>
    <w:p w:rsidR="007B529C" w:rsidRPr="005E2844" w:rsidRDefault="00AD5384" w:rsidP="007B529C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Видеоролик должен</w:t>
      </w:r>
      <w:r w:rsidR="007B529C" w:rsidRPr="005E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быть выполнен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русском языке </w:t>
      </w:r>
      <w:r w:rsidR="007B529C" w:rsidRPr="005E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специально для данного </w:t>
      </w:r>
      <w:r w:rsidR="007B529C">
        <w:rPr>
          <w:rFonts w:ascii="Times New Roman" w:eastAsia="Times New Roman" w:hAnsi="Times New Roman" w:cs="Times New Roman"/>
          <w:color w:val="auto"/>
          <w:sz w:val="28"/>
          <w:szCs w:val="28"/>
        </w:rPr>
        <w:t>Фестиваля</w:t>
      </w:r>
      <w:r w:rsidR="007B529C" w:rsidRPr="005E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указанных временных рамках </w:t>
      </w:r>
      <w:r w:rsidR="007B529C">
        <w:rPr>
          <w:rFonts w:ascii="Times New Roman" w:eastAsia="Times New Roman" w:hAnsi="Times New Roman" w:cs="Times New Roman"/>
          <w:color w:val="auto"/>
          <w:sz w:val="28"/>
          <w:szCs w:val="28"/>
        </w:rPr>
        <w:t>его проведения</w:t>
      </w:r>
      <w:r w:rsidR="007B529C" w:rsidRPr="005E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Представление на Фестиваль Видеороликов, созданных командами ранее и для других культурно-образовательных событий (конкурсов, акций, фестивалей и пр.), не допускается. </w:t>
      </w:r>
    </w:p>
    <w:p w:rsidR="007B529C" w:rsidRDefault="007B529C" w:rsidP="007B529C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Созданные участниками Фестиваля Видеоролики </w:t>
      </w:r>
      <w:r w:rsidR="00AD5384">
        <w:rPr>
          <w:rFonts w:ascii="Times New Roman" w:eastAsia="Times New Roman" w:hAnsi="Times New Roman" w:cs="Times New Roman"/>
          <w:color w:val="auto"/>
          <w:sz w:val="28"/>
          <w:szCs w:val="28"/>
        </w:rPr>
        <w:t>не должны нарушать з</w:t>
      </w:r>
      <w:r w:rsidRPr="009735A6">
        <w:rPr>
          <w:rFonts w:ascii="Times New Roman" w:eastAsia="Times New Roman" w:hAnsi="Times New Roman" w:cs="Times New Roman"/>
          <w:color w:val="auto"/>
          <w:sz w:val="28"/>
          <w:szCs w:val="28"/>
        </w:rPr>
        <w:t>аконодательство Российской Федерации, пропагандировать насилие, антисоциальное поведение, содержать ненормативную лексику.</w:t>
      </w:r>
    </w:p>
    <w:p w:rsidR="00685F64" w:rsidRPr="00685F64" w:rsidRDefault="00685F64" w:rsidP="00685F64">
      <w:pPr>
        <w:pStyle w:val="a5"/>
        <w:numPr>
          <w:ilvl w:val="1"/>
          <w:numId w:val="28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85F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Срок проведения Фестиваля: с января по май 2017 года. </w:t>
      </w:r>
    </w:p>
    <w:p w:rsidR="00DC4FF4" w:rsidRDefault="007B529C" w:rsidP="00DC4FF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Фестиваль проводится в </w:t>
      </w:r>
      <w:r w:rsidR="00A020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три </w:t>
      </w:r>
      <w:r w:rsidRPr="007B529C">
        <w:rPr>
          <w:rFonts w:ascii="Times New Roman" w:eastAsia="Times New Roman" w:hAnsi="Times New Roman" w:cs="Times New Roman"/>
          <w:color w:val="auto"/>
          <w:sz w:val="28"/>
          <w:szCs w:val="28"/>
        </w:rPr>
        <w:t>этап</w:t>
      </w:r>
      <w:r w:rsidR="00A02065">
        <w:rPr>
          <w:rFonts w:ascii="Times New Roman" w:eastAsia="Times New Roman" w:hAnsi="Times New Roman" w:cs="Times New Roman"/>
          <w:color w:val="auto"/>
          <w:sz w:val="28"/>
          <w:szCs w:val="28"/>
        </w:rPr>
        <w:t>а:</w:t>
      </w:r>
    </w:p>
    <w:p w:rsidR="00D96E08" w:rsidRPr="00E820DC" w:rsidRDefault="00685F64" w:rsidP="00E820DC">
      <w:pPr>
        <w:pStyle w:val="a5"/>
        <w:numPr>
          <w:ilvl w:val="2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6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Этап 1 – </w:t>
      </w:r>
      <w:r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регистрация </w:t>
      </w:r>
      <w:r w:rsidR="007B529C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команд-участниц</w:t>
      </w:r>
      <w:r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Проводится </w:t>
      </w:r>
      <w:r w:rsidR="007B529C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25 января  2017  года по </w:t>
      </w:r>
      <w:r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7B529C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февраля  2017 года и </w:t>
      </w:r>
      <w:r w:rsidR="00FC54BF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предполагает</w:t>
      </w:r>
      <w:r w:rsidR="007B529C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заполнение </w:t>
      </w:r>
      <w:r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командой-участницей Заявки-анкеты </w:t>
      </w:r>
      <w:r w:rsidR="007B4A67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странице сайта Фестиваля: </w:t>
      </w:r>
      <w:r w:rsidR="00E820DC" w:rsidRPr="00E820DC">
        <w:rPr>
          <w:rFonts w:ascii="Times New Roman" w:hAnsi="Times New Roman" w:cs="Times New Roman"/>
          <w:sz w:val="28"/>
          <w:szCs w:val="28"/>
        </w:rPr>
        <w:t>https://goo.gl/forms/L2pydVQHtR9RLL6i1</w:t>
      </w:r>
      <w:r w:rsidR="00D96E08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C4FF4" w:rsidRPr="007B4A67" w:rsidRDefault="00685F64" w:rsidP="00D96E08">
      <w:pPr>
        <w:pStyle w:val="a5"/>
        <w:numPr>
          <w:ilvl w:val="2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Этап 2 – создание командами-участницами творческой работы – Видеоролика</w:t>
      </w:r>
      <w:r w:rsidR="007B529C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5862DD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Проводится</w:t>
      </w:r>
      <w:r w:rsidR="007B529C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26 января 2017 года по </w:t>
      </w:r>
      <w:r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7B529C"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 апреля </w:t>
      </w:r>
      <w:r w:rsidRP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2017 года. В рамках данного</w:t>
      </w:r>
      <w:r w:rsidRPr="00D96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этапа </w:t>
      </w:r>
      <w:r w:rsidR="00FC54BF" w:rsidRPr="00D96E08">
        <w:rPr>
          <w:rFonts w:ascii="Times New Roman" w:eastAsia="Times New Roman" w:hAnsi="Times New Roman" w:cs="Times New Roman"/>
          <w:color w:val="auto"/>
          <w:sz w:val="28"/>
          <w:szCs w:val="28"/>
        </w:rPr>
        <w:t>участники исследуют городское пространство, разрабатывают сценарий Видеоролика, распределяют между собой обязанности («роли») в работе над творческим проектом, организуют видео</w:t>
      </w:r>
      <w:r w:rsidR="007B529C" w:rsidRPr="00D96E08">
        <w:rPr>
          <w:rFonts w:ascii="Times New Roman" w:eastAsia="Times New Roman" w:hAnsi="Times New Roman" w:cs="Times New Roman"/>
          <w:color w:val="auto"/>
          <w:sz w:val="28"/>
          <w:szCs w:val="28"/>
        </w:rPr>
        <w:t>съемку по выбранной теме, озвучивание, монтаж, музыкальное оформление (если необходимо по замыслу съемочной группы), размещ</w:t>
      </w:r>
      <w:r w:rsidR="00FC54BF" w:rsidRPr="00D96E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ают </w:t>
      </w:r>
      <w:r w:rsidR="00FC54BF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Видеоролик </w:t>
      </w:r>
      <w:r w:rsidR="00851597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</w:t>
      </w:r>
      <w:r w:rsidR="00851597" w:rsidRPr="00E82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r w:rsidR="00851597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="007B4A67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дают </w:t>
      </w:r>
      <w:r w:rsidR="00FC54BF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ссылку на него </w:t>
      </w:r>
      <w:r w:rsidR="007B529C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сайте </w:t>
      </w:r>
      <w:r w:rsidR="00FC54BF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Фестиваля </w:t>
      </w:r>
      <w:r w:rsidR="007B529C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(на странице команды</w:t>
      </w:r>
      <w:r w:rsidR="00DC4FF4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-участницы).</w:t>
      </w:r>
    </w:p>
    <w:p w:rsidR="00DC4FF4" w:rsidRPr="007B4A67" w:rsidRDefault="00FC54BF" w:rsidP="00DC4FF4">
      <w:pPr>
        <w:pStyle w:val="a5"/>
        <w:numPr>
          <w:ilvl w:val="2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Э</w:t>
      </w:r>
      <w:r w:rsidR="007B529C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тап</w:t>
      </w:r>
      <w:r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– общественное голосование, </w:t>
      </w:r>
      <w:r w:rsidR="0024006E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которого сами участники Фестиваля просматривают и оценивают созданные </w:t>
      </w:r>
      <w:r w:rsidR="0024006E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другими командами Видеоролики. Общественное голосование проходит дистанционно, на сайте Фестиваля. Этап </w:t>
      </w:r>
      <w:r w:rsidR="005862DD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проводится</w:t>
      </w:r>
      <w:r w:rsidR="0024006E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06 апреля 2017 года по 1</w:t>
      </w:r>
      <w:r w:rsidR="00BF3E54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4006E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2017 года.</w:t>
      </w:r>
    </w:p>
    <w:p w:rsidR="00DC4FF4" w:rsidRPr="007B4A67" w:rsidRDefault="00FC54BF" w:rsidP="00DC4FF4">
      <w:pPr>
        <w:pStyle w:val="a5"/>
        <w:numPr>
          <w:ilvl w:val="2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Этап 4 – </w:t>
      </w:r>
      <w:r w:rsidR="0024006E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работа профессионального жюри</w:t>
      </w:r>
      <w:r w:rsidR="00BF3E54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оценке Видеороликов, представленных на Фестиваль. Проводится параллельно с Этапом 3 с 06 апреля 2017 года по 16 апреля2017 года. </w:t>
      </w:r>
    </w:p>
    <w:p w:rsidR="007B529C" w:rsidRPr="007B4A67" w:rsidRDefault="0024006E" w:rsidP="00DC4FF4">
      <w:pPr>
        <w:pStyle w:val="a5"/>
        <w:numPr>
          <w:ilvl w:val="2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Этап 5 – подведение </w:t>
      </w:r>
      <w:r w:rsidR="00FC54BF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итогов Фестиваля</w:t>
      </w:r>
      <w:r w:rsidR="00BF3E54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, организация церемонии награждения участников-победителей. Проводится с 1</w:t>
      </w:r>
      <w:r w:rsidR="00993FFB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BF3E54" w:rsidRPr="007B4A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2017 года до 30 апреля 2017 года. </w:t>
      </w:r>
    </w:p>
    <w:p w:rsidR="0028542F" w:rsidRDefault="0028542F" w:rsidP="0028542F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8542F">
        <w:rPr>
          <w:rFonts w:ascii="Times New Roman" w:eastAsia="Times New Roman" w:hAnsi="Times New Roman" w:cs="Times New Roman"/>
          <w:color w:val="auto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комитет оставляет за собой право расширить сроки проведения процедуры оценивания Видеороликов общественным и профессиональным жюри, а также сроки подведения итогов Фестиваля </w:t>
      </w:r>
      <w:r w:rsidRPr="002854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участия </w:t>
      </w:r>
      <w:r w:rsidRPr="0028542F">
        <w:rPr>
          <w:rFonts w:ascii="Times New Roman" w:eastAsia="Times New Roman" w:hAnsi="Times New Roman" w:cs="Times New Roman"/>
          <w:color w:val="auto"/>
          <w:sz w:val="28"/>
          <w:szCs w:val="28"/>
        </w:rPr>
        <w:t>большого количества команд.</w:t>
      </w:r>
    </w:p>
    <w:p w:rsidR="007B529C" w:rsidRDefault="00BF3E54" w:rsidP="0024006E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рамках Фестиваля Оргкомитет оказывает методическую поддержку педагогическим работникам – участникам творческих команд. Поддержка осуществляется в форме размещения методических рекомендаций на сайте Фестиваля, </w:t>
      </w:r>
      <w:r w:rsidR="00DC4F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также путем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9B55D7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оведения обучающих мастер-классов </w:t>
      </w:r>
      <w:r w:rsidR="00DC4F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курсов повышения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квалификации </w:t>
      </w:r>
      <w:r w:rsidR="0024006E" w:rsidRPr="0024006E">
        <w:rPr>
          <w:rFonts w:ascii="Times New Roman" w:eastAsia="Times New Roman" w:hAnsi="Times New Roman" w:cs="Times New Roman"/>
          <w:color w:val="auto"/>
          <w:sz w:val="28"/>
          <w:szCs w:val="28"/>
        </w:rPr>
        <w:t>«Проектная и исследовательская деятельность школьников в области искусства»</w:t>
      </w:r>
      <w:r w:rsidR="00DC4F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(организатор – кафедра </w:t>
      </w:r>
      <w:r w:rsidR="0024006E" w:rsidRPr="0024006E">
        <w:rPr>
          <w:rFonts w:ascii="Times New Roman" w:eastAsia="Times New Roman" w:hAnsi="Times New Roman" w:cs="Times New Roman"/>
          <w:color w:val="auto"/>
          <w:sz w:val="28"/>
          <w:szCs w:val="28"/>
        </w:rPr>
        <w:t>культурологического образования СПбАППО</w:t>
      </w:r>
      <w:r w:rsidR="00DC4FF4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24006E" w:rsidRPr="0024006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3656B" w:rsidRPr="007B529C" w:rsidRDefault="00B3656B" w:rsidP="005E284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Представляя Видеоролик на Фестиваль, авторы автоматически дают организаторам право на использование присланного материала в некоммерческих целях (размещение в Интернете для использования </w:t>
      </w:r>
      <w:r w:rsidR="009E41E0" w:rsidRP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Видеороликов </w:t>
      </w:r>
      <w:r w:rsidRP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педагогами города в </w:t>
      </w:r>
      <w:r w:rsidR="007B529C">
        <w:rPr>
          <w:rFonts w:ascii="Times New Roman" w:eastAsia="Times New Roman" w:hAnsi="Times New Roman" w:cs="Times New Roman"/>
          <w:color w:val="auto"/>
          <w:sz w:val="28"/>
          <w:szCs w:val="28"/>
        </w:rPr>
        <w:t>просветительских и образовательных целях</w:t>
      </w:r>
      <w:r w:rsidRPr="007B529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демонстрация на научно-практических педагогических </w:t>
      </w:r>
      <w:r w:rsidR="007B529C">
        <w:rPr>
          <w:rFonts w:ascii="Times New Roman" w:eastAsia="Times New Roman" w:hAnsi="Times New Roman" w:cs="Times New Roman"/>
          <w:color w:val="auto"/>
          <w:sz w:val="28"/>
          <w:szCs w:val="28"/>
        </w:rPr>
        <w:t>конференциях и пр.) с обязательным указанием авторского коллектива и ссылкой на его участие в Фестивале.</w:t>
      </w:r>
    </w:p>
    <w:p w:rsidR="00580597" w:rsidRDefault="00580597" w:rsidP="00EE64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85F64" w:rsidRPr="00F87A65" w:rsidRDefault="00685F64" w:rsidP="00EE64DA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93FFB" w:rsidRDefault="009E41E0" w:rsidP="009E41E0">
      <w:pPr>
        <w:pStyle w:val="a5"/>
        <w:numPr>
          <w:ilvl w:val="0"/>
          <w:numId w:val="28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E41E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содержанию и оформлению творческих работ</w:t>
      </w:r>
    </w:p>
    <w:p w:rsidR="00580597" w:rsidRPr="00993FFB" w:rsidRDefault="009E41E0" w:rsidP="00993FFB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93FF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(Видеороликов)</w:t>
      </w:r>
    </w:p>
    <w:p w:rsidR="00580597" w:rsidRDefault="00580597" w:rsidP="00685F6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41E0" w:rsidRPr="009E41E0" w:rsidRDefault="009E41E0" w:rsidP="00685F6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41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Фестиваль предоставляются авторские творческие работы – Видеоролики, созданные командами-участницами и посвященные анализу современной жизни Санкт-Петербурга. Особо приветствуются работы, в которых история бытования Петербурга XXI столетия раскрывается на материале ближайшего к школьникам городского окружения (микрорайона или района расположения образовательного учреждения, в котором обучаются участники). </w:t>
      </w:r>
    </w:p>
    <w:p w:rsidR="009E41E0" w:rsidRPr="009E41E0" w:rsidRDefault="009E41E0" w:rsidP="00685F6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41E0">
        <w:rPr>
          <w:rFonts w:ascii="Times New Roman" w:eastAsia="Times New Roman" w:hAnsi="Times New Roman" w:cs="Times New Roman"/>
          <w:color w:val="auto"/>
          <w:sz w:val="28"/>
          <w:szCs w:val="28"/>
        </w:rPr>
        <w:t>По своему содержанию Видеоролик должен соответствовать одной из обозначенных ниже номинаций:</w:t>
      </w:r>
    </w:p>
    <w:p w:rsidR="00DC4FF4" w:rsidRDefault="009E41E0" w:rsidP="00DC4FF4">
      <w:pPr>
        <w:pStyle w:val="a5"/>
        <w:numPr>
          <w:ilvl w:val="2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4FF4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Номинация 1: «</w:t>
      </w:r>
      <w:r w:rsid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Город, каким его знаю Я»</w:t>
      </w:r>
      <w:r w:rsidRPr="00DC4F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 В этой номинации представляются Видеоролики, посвященные городским пространствам и социокультурным учреждениям современного </w:t>
      </w:r>
      <w:r w:rsidRPr="00DC4FF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Санкт-Петербурга, которые являются личностно значимыми для учащихся, составляют круг их интересов. </w:t>
      </w:r>
    </w:p>
    <w:p w:rsidR="00DC4FF4" w:rsidRDefault="009E41E0" w:rsidP="00DC4FF4">
      <w:pPr>
        <w:pStyle w:val="a5"/>
        <w:numPr>
          <w:ilvl w:val="2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4FF4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Номинация 2: «Город</w:t>
      </w:r>
      <w:r w:rsid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: новейшая история</w:t>
      </w:r>
      <w:r w:rsidRPr="00DC4FF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В рамках данной номинации представляются Видеоролики, рассказывающие о градостроительных, архитектурных, культурных, социальных и пр. изменениях, происходящих в Санкт-Петербурге в последние 5-7 лет, о новых идеях и проектах, которые возникли и развиваются в городе. </w:t>
      </w:r>
    </w:p>
    <w:p w:rsidR="009E41E0" w:rsidRPr="00DC4FF4" w:rsidRDefault="009E41E0" w:rsidP="00DC4FF4">
      <w:pPr>
        <w:pStyle w:val="a5"/>
        <w:numPr>
          <w:ilvl w:val="2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4FF4">
        <w:rPr>
          <w:rFonts w:ascii="Times New Roman" w:eastAsia="Times New Roman" w:hAnsi="Times New Roman" w:cs="Times New Roman"/>
          <w:color w:val="auto"/>
          <w:sz w:val="28"/>
          <w:szCs w:val="28"/>
        </w:rPr>
        <w:t>Номинация 3: «Город</w:t>
      </w:r>
      <w:r w:rsid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: болевые точки»</w:t>
      </w:r>
      <w:r w:rsidRPr="00DC4FF4">
        <w:rPr>
          <w:rFonts w:ascii="Times New Roman" w:eastAsia="Times New Roman" w:hAnsi="Times New Roman" w:cs="Times New Roman"/>
          <w:color w:val="auto"/>
          <w:sz w:val="28"/>
          <w:szCs w:val="28"/>
        </w:rPr>
        <w:t>. В работах, представленных в указанной номинации, раскрываются проблемы современной жизни Петербурга, и предлагаются пути и способы их решения.</w:t>
      </w:r>
    </w:p>
    <w:p w:rsidR="00AF419C" w:rsidRPr="00DC4FF4" w:rsidRDefault="009E41E0" w:rsidP="009E343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41E0">
        <w:rPr>
          <w:rFonts w:ascii="Times New Roman" w:eastAsia="Times New Roman" w:hAnsi="Times New Roman" w:cs="Times New Roman"/>
          <w:color w:val="auto"/>
          <w:sz w:val="28"/>
          <w:szCs w:val="28"/>
        </w:rPr>
        <w:t>Видеоролик может быть снят с использованием любой техники (в том числе</w:t>
      </w:r>
      <w:r w:rsidR="00AF419C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9E41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любительскую видеокамеру или камеру см</w:t>
      </w:r>
      <w:r w:rsidR="00851597">
        <w:rPr>
          <w:rFonts w:ascii="Times New Roman" w:eastAsia="Times New Roman" w:hAnsi="Times New Roman" w:cs="Times New Roman"/>
          <w:color w:val="auto"/>
          <w:sz w:val="28"/>
          <w:szCs w:val="28"/>
        </w:rPr>
        <w:t>артфона), смон</w:t>
      </w:r>
      <w:r w:rsidR="00E820DC">
        <w:rPr>
          <w:rFonts w:ascii="Times New Roman" w:eastAsia="Times New Roman" w:hAnsi="Times New Roman" w:cs="Times New Roman"/>
          <w:color w:val="auto"/>
          <w:sz w:val="28"/>
          <w:szCs w:val="28"/>
        </w:rPr>
        <w:t>тирован и озвучен, затем размеще</w:t>
      </w:r>
      <w:r w:rsidR="008515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 на </w:t>
      </w:r>
      <w:r w:rsidR="00993FFB">
        <w:rPr>
          <w:rFonts w:ascii="Times New Roman" w:eastAsia="Times New Roman" w:hAnsi="Times New Roman" w:cs="Times New Roman"/>
          <w:color w:val="auto"/>
          <w:sz w:val="28"/>
          <w:szCs w:val="28"/>
        </w:rPr>
        <w:t>видеохостинге</w:t>
      </w:r>
      <w:r w:rsidR="00851597" w:rsidRPr="00E820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YouTube</w:t>
      </w:r>
      <w:r w:rsidR="00851597" w:rsidRPr="00E820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E41E0" w:rsidRPr="009E41E0" w:rsidRDefault="009E41E0" w:rsidP="00DC4FF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E41E0">
        <w:rPr>
          <w:rFonts w:ascii="Times New Roman" w:eastAsia="Times New Roman" w:hAnsi="Times New Roman" w:cs="Times New Roman"/>
          <w:color w:val="auto"/>
          <w:sz w:val="28"/>
          <w:szCs w:val="28"/>
        </w:rPr>
        <w:t>Продолжительность Видеоролика должна составлять от 5-и до 10-и минут. Видеоролики продолжительностью менее 5-и минут и более 10-и минут к участию в Фестивале не принимаются.</w:t>
      </w:r>
    </w:p>
    <w:p w:rsidR="00F23F4F" w:rsidRDefault="00F55B94" w:rsidP="00F23F4F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создании Видеоролика участники могут использовать любые выразительные средства кино</w:t>
      </w:r>
      <w:r w:rsidR="00F23F4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F23F4F" w:rsidRPr="00DC4FF4" w:rsidRDefault="00F23F4F" w:rsidP="00F23F4F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Видеоролик обязательно должен содержать титры с указанием названия Видеоролика, названия номинации, авторского коллектива (фамилии, имена участников, название команды, образовательное учреждение). </w:t>
      </w:r>
    </w:p>
    <w:p w:rsidR="00DC4FF4" w:rsidRPr="00DC4FF4" w:rsidRDefault="00DC4FF4" w:rsidP="009056E4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E41E0" w:rsidRDefault="009E41E0" w:rsidP="00DC4FF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55B94" w:rsidRDefault="009E3436" w:rsidP="00F55B94">
      <w:pPr>
        <w:pStyle w:val="a5"/>
        <w:numPr>
          <w:ilvl w:val="0"/>
          <w:numId w:val="28"/>
        </w:numPr>
        <w:spacing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Процедура оценки</w:t>
      </w:r>
      <w:r w:rsidR="00F55B94">
        <w:rPr>
          <w:rFonts w:ascii="Times New Roman" w:eastAsia="Times New Roman" w:hAnsi="Times New Roman" w:cs="Times New Roman"/>
          <w:b/>
          <w:sz w:val="28"/>
          <w:szCs w:val="28"/>
        </w:rPr>
        <w:t>Видеороликов</w:t>
      </w:r>
    </w:p>
    <w:p w:rsidR="00F55B94" w:rsidRDefault="00F55B94" w:rsidP="00F55B94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56E4" w:rsidRDefault="005B7178" w:rsidP="00F23F4F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E4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Участников – Видеоролики оцениваются по номинациям в двух возрастных группах («А» и «Б»). </w:t>
      </w:r>
    </w:p>
    <w:p w:rsidR="009056E4" w:rsidRPr="009056E4" w:rsidRDefault="005B7178" w:rsidP="00F23F4F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E4">
        <w:rPr>
          <w:rFonts w:ascii="Times New Roman" w:eastAsia="Times New Roman" w:hAnsi="Times New Roman" w:cs="Times New Roman"/>
          <w:sz w:val="28"/>
          <w:szCs w:val="28"/>
        </w:rPr>
        <w:t>Видеоролики оценивает как общественно</w:t>
      </w:r>
      <w:r w:rsidR="009056E4">
        <w:rPr>
          <w:rFonts w:ascii="Times New Roman" w:eastAsia="Times New Roman" w:hAnsi="Times New Roman" w:cs="Times New Roman"/>
          <w:sz w:val="28"/>
          <w:szCs w:val="28"/>
        </w:rPr>
        <w:t>е, так и профессиональное жюри. Оценивание происходит дистанционно – на основе просмотра Видеороликов, размещенных на сайте Фестиваля.</w:t>
      </w:r>
      <w:r w:rsidR="0028542F">
        <w:rPr>
          <w:rFonts w:ascii="Times New Roman" w:eastAsia="Times New Roman" w:hAnsi="Times New Roman" w:cs="Times New Roman"/>
          <w:sz w:val="28"/>
          <w:szCs w:val="28"/>
        </w:rPr>
        <w:t xml:space="preserve"> Оценки общественного и профессионального жюри не суммируются.</w:t>
      </w:r>
    </w:p>
    <w:p w:rsidR="009056E4" w:rsidRDefault="005B7178" w:rsidP="009056E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членов общественного жюри выступают сами участники Фестиваля, которые имеют право проголосовать за любой понравившийся Видеоролик</w:t>
      </w:r>
      <w:r w:rsidR="006B3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1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93FFB">
        <w:rPr>
          <w:rFonts w:ascii="Times New Roman" w:eastAsia="Times New Roman" w:hAnsi="Times New Roman" w:cs="Times New Roman"/>
          <w:sz w:val="28"/>
          <w:szCs w:val="28"/>
        </w:rPr>
        <w:t>видеохостинге</w:t>
      </w:r>
      <w:r w:rsidR="00993FFB">
        <w:rPr>
          <w:rFonts w:ascii="Times New Roman" w:eastAsia="Times New Roman" w:hAnsi="Times New Roman" w:cs="Times New Roman"/>
          <w:sz w:val="28"/>
          <w:szCs w:val="28"/>
          <w:lang w:val="en-US"/>
        </w:rPr>
        <w:t>YouTube</w:t>
      </w:r>
      <w:r w:rsidR="006E2196"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9056E4">
        <w:rPr>
          <w:rFonts w:ascii="Times New Roman" w:eastAsia="Times New Roman" w:hAnsi="Times New Roman" w:cs="Times New Roman"/>
          <w:sz w:val="28"/>
          <w:szCs w:val="28"/>
        </w:rPr>
        <w:t xml:space="preserve">обственная </w:t>
      </w:r>
      <w:r w:rsidR="006E2196">
        <w:rPr>
          <w:rFonts w:ascii="Times New Roman" w:eastAsia="Times New Roman" w:hAnsi="Times New Roman" w:cs="Times New Roman"/>
          <w:sz w:val="28"/>
          <w:szCs w:val="28"/>
        </w:rPr>
        <w:t xml:space="preserve">авторская </w:t>
      </w:r>
      <w:r w:rsidR="009056E4">
        <w:rPr>
          <w:rFonts w:ascii="Times New Roman" w:eastAsia="Times New Roman" w:hAnsi="Times New Roman" w:cs="Times New Roman"/>
          <w:sz w:val="28"/>
          <w:szCs w:val="28"/>
        </w:rPr>
        <w:t>работа командой не оценивается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056E4">
        <w:rPr>
          <w:rFonts w:ascii="Times New Roman" w:eastAsia="Times New Roman" w:hAnsi="Times New Roman" w:cs="Times New Roman"/>
          <w:sz w:val="28"/>
          <w:szCs w:val="28"/>
        </w:rPr>
        <w:t xml:space="preserve">Одна команда имеет только один голос, который она может отдать за понравившийся Видеоролик других участников. Авторы-создатели Видеороликов (в каждой возрастной группе и в каждой номинации), собравших наибольшее количество голосов, считаются Победителями и получают диплом «Приз зрительских симпатий». </w:t>
      </w:r>
    </w:p>
    <w:p w:rsidR="009056E4" w:rsidRPr="009056E4" w:rsidRDefault="009056E4" w:rsidP="009056E4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6E4">
        <w:rPr>
          <w:rFonts w:ascii="Times New Roman" w:eastAsia="Times New Roman" w:hAnsi="Times New Roman" w:cs="Times New Roman"/>
          <w:sz w:val="28"/>
          <w:szCs w:val="28"/>
        </w:rPr>
        <w:t>Профессиональное жюри состоит из педагогических работников</w:t>
      </w:r>
      <w:r w:rsidR="0005637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056E4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 в области киноиндустрии</w:t>
      </w:r>
      <w:r w:rsidR="00056371">
        <w:rPr>
          <w:rFonts w:ascii="Times New Roman" w:eastAsia="Times New Roman" w:hAnsi="Times New Roman" w:cs="Times New Roman"/>
          <w:sz w:val="28"/>
          <w:szCs w:val="28"/>
        </w:rPr>
        <w:t xml:space="preserve"> и урбанистики (городоведения, петербурговедения)</w:t>
      </w:r>
      <w:r w:rsidRPr="009056E4">
        <w:rPr>
          <w:rFonts w:ascii="Times New Roman" w:eastAsia="Times New Roman" w:hAnsi="Times New Roman" w:cs="Times New Roman"/>
          <w:sz w:val="28"/>
          <w:szCs w:val="28"/>
        </w:rPr>
        <w:t xml:space="preserve">. Состав профессионального жюри (не менее 5 человек) </w:t>
      </w:r>
      <w:r w:rsidRPr="009056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утверждается Оргкомитетом отдельно не позднее 1 апреля 2017 года. </w:t>
      </w:r>
      <w:r w:rsidR="00C9179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8542F">
        <w:rPr>
          <w:rFonts w:ascii="Times New Roman" w:eastAsia="Times New Roman" w:hAnsi="Times New Roman" w:cs="Times New Roman"/>
          <w:sz w:val="28"/>
          <w:szCs w:val="28"/>
        </w:rPr>
        <w:t xml:space="preserve">работе </w:t>
      </w:r>
      <w:r w:rsidR="00C9179E">
        <w:rPr>
          <w:rFonts w:ascii="Times New Roman" w:eastAsia="Times New Roman" w:hAnsi="Times New Roman" w:cs="Times New Roman"/>
          <w:sz w:val="28"/>
          <w:szCs w:val="28"/>
        </w:rPr>
        <w:t>профессионально</w:t>
      </w:r>
      <w:r w:rsidR="0028542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C9179E">
        <w:rPr>
          <w:rFonts w:ascii="Times New Roman" w:eastAsia="Times New Roman" w:hAnsi="Times New Roman" w:cs="Times New Roman"/>
          <w:sz w:val="28"/>
          <w:szCs w:val="28"/>
        </w:rPr>
        <w:t xml:space="preserve"> жюри не имеют право принимать участие педагоги, работ</w:t>
      </w:r>
      <w:r w:rsidR="005862DD">
        <w:rPr>
          <w:rFonts w:ascii="Times New Roman" w:eastAsia="Times New Roman" w:hAnsi="Times New Roman" w:cs="Times New Roman"/>
          <w:sz w:val="28"/>
          <w:szCs w:val="28"/>
        </w:rPr>
        <w:t>ающие в тех же образовательных организациях</w:t>
      </w:r>
      <w:r w:rsidR="00C9179E">
        <w:rPr>
          <w:rFonts w:ascii="Times New Roman" w:eastAsia="Times New Roman" w:hAnsi="Times New Roman" w:cs="Times New Roman"/>
          <w:sz w:val="28"/>
          <w:szCs w:val="28"/>
        </w:rPr>
        <w:t xml:space="preserve">, где учатся </w:t>
      </w:r>
      <w:r w:rsidR="005862DD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C9179E">
        <w:rPr>
          <w:rFonts w:ascii="Times New Roman" w:eastAsia="Times New Roman" w:hAnsi="Times New Roman" w:cs="Times New Roman"/>
          <w:sz w:val="28"/>
          <w:szCs w:val="28"/>
        </w:rPr>
        <w:t xml:space="preserve"> из команд-участников. </w:t>
      </w:r>
      <w:r w:rsidRPr="009056E4">
        <w:rPr>
          <w:rFonts w:ascii="Times New Roman" w:eastAsia="Times New Roman" w:hAnsi="Times New Roman" w:cs="Times New Roman"/>
          <w:sz w:val="28"/>
          <w:szCs w:val="28"/>
        </w:rPr>
        <w:t xml:space="preserve">В каждой возрастной группе и в каждой номинации </w:t>
      </w:r>
      <w:r w:rsidR="00C9179E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жюри определяет </w:t>
      </w:r>
      <w:r w:rsidRPr="009056E4">
        <w:rPr>
          <w:rFonts w:ascii="Times New Roman" w:eastAsia="Times New Roman" w:hAnsi="Times New Roman" w:cs="Times New Roman"/>
          <w:sz w:val="28"/>
          <w:szCs w:val="28"/>
        </w:rPr>
        <w:t xml:space="preserve">по три победителя («Диплом I степени», «Диплом II степени», «Диплом III степени»). </w:t>
      </w:r>
    </w:p>
    <w:p w:rsidR="009E3436" w:rsidRDefault="00C9179E" w:rsidP="00F23F4F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Оргкомитет имеет право учреждать дополнительные тематические дипломы (например, «За лучшую режиссуру», «За лучшую операторскую работу» и пр.) и награждать команды по согласованию с членами жюри. </w:t>
      </w:r>
    </w:p>
    <w:p w:rsidR="00F23F4F" w:rsidRDefault="00F23F4F" w:rsidP="00F23F4F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Важнейшими критериями оценки Видеороликов являются:</w:t>
      </w:r>
    </w:p>
    <w:p w:rsidR="00F23F4F" w:rsidRPr="00150DD4" w:rsidRDefault="00F23F4F" w:rsidP="00150DD4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4F04" w:rsidRPr="00F23F4F">
        <w:rPr>
          <w:rFonts w:ascii="Times New Roman" w:eastAsia="Times New Roman" w:hAnsi="Times New Roman" w:cs="Times New Roman"/>
          <w:sz w:val="28"/>
          <w:szCs w:val="28"/>
        </w:rPr>
        <w:t xml:space="preserve">оответствие тематике </w:t>
      </w:r>
      <w:r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150DD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150DD4">
        <w:rPr>
          <w:rFonts w:ascii="Times New Roman" w:eastAsia="Times New Roman" w:hAnsi="Times New Roman" w:cs="Times New Roman"/>
          <w:sz w:val="28"/>
          <w:szCs w:val="28"/>
        </w:rPr>
        <w:t xml:space="preserve"> заявленной номинации;</w:t>
      </w:r>
    </w:p>
    <w:p w:rsidR="009E3436" w:rsidRDefault="009E3436" w:rsidP="00F23F4F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авторской идеи и сценария Видеоролика;</w:t>
      </w:r>
    </w:p>
    <w:p w:rsidR="00F23F4F" w:rsidRDefault="00F23F4F" w:rsidP="00F23F4F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глубина раскрытия темы, выбранной командой-участницей;</w:t>
      </w:r>
    </w:p>
    <w:p w:rsidR="00F23F4F" w:rsidRDefault="00F23F4F" w:rsidP="00F23F4F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художественность, зрелищность Видеоролика;</w:t>
      </w:r>
    </w:p>
    <w:p w:rsidR="009E3436" w:rsidRDefault="009E3436" w:rsidP="00F23F4F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научность и достоверность представляемых историко-культурных фактов из жизни современного Санкт-Петербурга;</w:t>
      </w:r>
    </w:p>
    <w:p w:rsidR="009E3436" w:rsidRPr="009E3436" w:rsidRDefault="009E3436" w:rsidP="009E3436">
      <w:pPr>
        <w:pStyle w:val="a5"/>
        <w:numPr>
          <w:ilvl w:val="0"/>
          <w:numId w:val="3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грамотность текста, сопровождающего видеоряд. </w:t>
      </w:r>
    </w:p>
    <w:p w:rsidR="00A54F04" w:rsidRPr="00F23F4F" w:rsidRDefault="00C9179E" w:rsidP="00C9179E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Видеоролик, представленный на Фестиваль, оценивается</w:t>
      </w:r>
      <w:r w:rsidR="0028542F">
        <w:rPr>
          <w:rFonts w:ascii="Times New Roman" w:hAnsi="Times New Roman" w:cs="Times New Roman"/>
          <w:sz w:val="28"/>
          <w:szCs w:val="28"/>
        </w:rPr>
        <w:t xml:space="preserve"> тремя членами профессионального жюри. </w:t>
      </w:r>
      <w:r w:rsidR="005B7178">
        <w:rPr>
          <w:rFonts w:ascii="Times New Roman" w:hAnsi="Times New Roman" w:cs="Times New Roman"/>
          <w:sz w:val="28"/>
          <w:szCs w:val="28"/>
        </w:rPr>
        <w:t xml:space="preserve">По каждому из критериев </w:t>
      </w:r>
      <w:r>
        <w:rPr>
          <w:rFonts w:ascii="Times New Roman" w:hAnsi="Times New Roman" w:cs="Times New Roman"/>
          <w:sz w:val="28"/>
          <w:szCs w:val="28"/>
        </w:rPr>
        <w:t>члены жюривыставляют от 0 до 3-х баллов. Баллы</w:t>
      </w:r>
      <w:r w:rsidR="0028542F">
        <w:rPr>
          <w:rFonts w:ascii="Times New Roman" w:hAnsi="Times New Roman" w:cs="Times New Roman"/>
          <w:sz w:val="28"/>
          <w:szCs w:val="28"/>
        </w:rPr>
        <w:t>, выставленные всеми членами профессионального жюри,</w:t>
      </w:r>
      <w:r>
        <w:rPr>
          <w:rFonts w:ascii="Times New Roman" w:hAnsi="Times New Roman" w:cs="Times New Roman"/>
          <w:sz w:val="28"/>
          <w:szCs w:val="28"/>
        </w:rPr>
        <w:t xml:space="preserve"> суммируются. Команды, набравшие наибольшее количество баллов, </w:t>
      </w:r>
      <w:r w:rsidR="0028542F">
        <w:rPr>
          <w:rFonts w:ascii="Times New Roman" w:hAnsi="Times New Roman" w:cs="Times New Roman"/>
          <w:sz w:val="28"/>
          <w:szCs w:val="28"/>
        </w:rPr>
        <w:t xml:space="preserve">считаются Победителями. </w:t>
      </w:r>
    </w:p>
    <w:p w:rsidR="00F23F4F" w:rsidRDefault="00F23F4F" w:rsidP="00C9179E">
      <w:pPr>
        <w:pStyle w:val="a5"/>
        <w:spacing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F23F4F" w:rsidRDefault="00F23F4F" w:rsidP="00F23F4F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54F04" w:rsidRPr="00F55B94" w:rsidRDefault="00F55B94" w:rsidP="00F55B94">
      <w:pPr>
        <w:pStyle w:val="a5"/>
        <w:numPr>
          <w:ilvl w:val="0"/>
          <w:numId w:val="28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B94">
        <w:rPr>
          <w:rFonts w:ascii="Times New Roman" w:hAnsi="Times New Roman" w:cs="Times New Roman"/>
          <w:b/>
          <w:sz w:val="28"/>
          <w:szCs w:val="28"/>
        </w:rPr>
        <w:t>Порядок подведения итогов и награждения Участников</w:t>
      </w:r>
    </w:p>
    <w:p w:rsidR="006738AA" w:rsidRPr="00226A1E" w:rsidRDefault="006738AA" w:rsidP="00226A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8AA" w:rsidRPr="006E2196" w:rsidRDefault="003F5E4D" w:rsidP="006E219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B9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 победителях </w:t>
      </w:r>
      <w:r w:rsidR="006E2196">
        <w:rPr>
          <w:rFonts w:ascii="Times New Roman" w:eastAsia="Times New Roman" w:hAnsi="Times New Roman" w:cs="Times New Roman"/>
          <w:sz w:val="28"/>
          <w:szCs w:val="28"/>
        </w:rPr>
        <w:t>размещается на</w:t>
      </w:r>
      <w:r w:rsidR="00D534D6" w:rsidRPr="00F55B94">
        <w:rPr>
          <w:rFonts w:ascii="Times New Roman" w:eastAsia="Times New Roman" w:hAnsi="Times New Roman" w:cs="Times New Roman"/>
          <w:sz w:val="28"/>
          <w:szCs w:val="28"/>
        </w:rPr>
        <w:t xml:space="preserve"> сайте </w:t>
      </w:r>
      <w:r w:rsidR="006E2196">
        <w:rPr>
          <w:rFonts w:ascii="Times New Roman" w:eastAsia="Times New Roman" w:hAnsi="Times New Roman" w:cs="Times New Roman"/>
          <w:sz w:val="28"/>
          <w:szCs w:val="28"/>
        </w:rPr>
        <w:t>Фестиваля в установленные сроки</w:t>
      </w:r>
      <w:r w:rsidR="00D534D6" w:rsidRPr="00F55B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2196" w:rsidRPr="006E2196" w:rsidRDefault="006E2196" w:rsidP="006E219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и победителей осуществляется в рамках церемонии награждения. О месте и времени ее проведения Оргкомитет извещает всех участников Фестиваля не позднее 2-х недель до окончания Фестиваля. </w:t>
      </w:r>
    </w:p>
    <w:p w:rsidR="006E2196" w:rsidRPr="006E2196" w:rsidRDefault="006E2196" w:rsidP="006E219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успехов, каждый участник команды получает Сертификат, подтверждающий факт его участия в Фестивале. </w:t>
      </w:r>
    </w:p>
    <w:p w:rsidR="006E2196" w:rsidRPr="006E2196" w:rsidRDefault="00056371" w:rsidP="006E219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Дипломы победителей («Диплом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степени», «Диплом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степени», «Диплом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степени», диплом «Приз зрительских симпатий») вручаются каждому члену команды-победительницы. </w:t>
      </w:r>
    </w:p>
    <w:p w:rsidR="006738AA" w:rsidRPr="00056371" w:rsidRDefault="00BD501A" w:rsidP="006E2196">
      <w:pPr>
        <w:pStyle w:val="a5"/>
        <w:numPr>
          <w:ilvl w:val="1"/>
          <w:numId w:val="2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196">
        <w:rPr>
          <w:rFonts w:ascii="Times New Roman" w:eastAsia="Times New Roman" w:hAnsi="Times New Roman" w:cs="Times New Roman"/>
          <w:sz w:val="28"/>
          <w:szCs w:val="28"/>
        </w:rPr>
        <w:t>Куратор</w:t>
      </w:r>
      <w:r w:rsidR="008833E5" w:rsidRPr="006E2196">
        <w:rPr>
          <w:rFonts w:ascii="Times New Roman" w:eastAsia="Times New Roman" w:hAnsi="Times New Roman" w:cs="Times New Roman"/>
          <w:sz w:val="28"/>
          <w:szCs w:val="28"/>
        </w:rPr>
        <w:t>ы команд</w:t>
      </w:r>
      <w:r w:rsidRPr="006E2196">
        <w:rPr>
          <w:rFonts w:ascii="Times New Roman" w:eastAsia="Times New Roman" w:hAnsi="Times New Roman" w:cs="Times New Roman"/>
          <w:sz w:val="28"/>
          <w:szCs w:val="28"/>
        </w:rPr>
        <w:t>-по</w:t>
      </w:r>
      <w:r w:rsidR="00056371">
        <w:rPr>
          <w:rFonts w:ascii="Times New Roman" w:eastAsia="Times New Roman" w:hAnsi="Times New Roman" w:cs="Times New Roman"/>
          <w:sz w:val="28"/>
          <w:szCs w:val="28"/>
        </w:rPr>
        <w:t xml:space="preserve">бедительниц </w:t>
      </w:r>
      <w:r w:rsidR="008833E5" w:rsidRPr="006E2196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 письм</w:t>
      </w:r>
      <w:r w:rsidR="00056371">
        <w:rPr>
          <w:rFonts w:ascii="Times New Roman" w:eastAsia="Times New Roman" w:hAnsi="Times New Roman" w:cs="Times New Roman"/>
          <w:sz w:val="28"/>
          <w:szCs w:val="28"/>
        </w:rPr>
        <w:t>а от О</w:t>
      </w:r>
      <w:r w:rsidR="008833E5" w:rsidRPr="006E2196">
        <w:rPr>
          <w:rFonts w:ascii="Times New Roman" w:eastAsia="Times New Roman" w:hAnsi="Times New Roman" w:cs="Times New Roman"/>
          <w:sz w:val="28"/>
          <w:szCs w:val="28"/>
        </w:rPr>
        <w:t xml:space="preserve">ргкомитета </w:t>
      </w:r>
      <w:r w:rsidR="0005637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833E5" w:rsidRPr="006E2196">
        <w:rPr>
          <w:rFonts w:ascii="Times New Roman" w:eastAsia="Times New Roman" w:hAnsi="Times New Roman" w:cs="Times New Roman"/>
          <w:sz w:val="28"/>
          <w:szCs w:val="28"/>
        </w:rPr>
        <w:t xml:space="preserve">естиваля. </w:t>
      </w:r>
    </w:p>
    <w:p w:rsidR="00056371" w:rsidRPr="006349F4" w:rsidRDefault="00056371" w:rsidP="006349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371" w:rsidRDefault="00056371" w:rsidP="0005637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371" w:rsidRPr="00226A1E" w:rsidRDefault="00056371" w:rsidP="00056371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8AA" w:rsidRPr="00226A1E" w:rsidRDefault="00D534D6" w:rsidP="00226A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6A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2FE8" w:rsidRPr="00226A1E" w:rsidRDefault="00042FE8" w:rsidP="00226A1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738AA" w:rsidRPr="00226A1E" w:rsidRDefault="006738AA" w:rsidP="00226A1E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gjdgxs" w:colFirst="0" w:colLast="0"/>
      <w:bookmarkEnd w:id="1"/>
    </w:p>
    <w:p w:rsidR="00DA3738" w:rsidRDefault="00DA3738" w:rsidP="00050CB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738AA" w:rsidRDefault="00050CB5" w:rsidP="00DA3738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A3738" w:rsidRDefault="00DA3738" w:rsidP="00DA3738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Городском фестивале видеороликов</w:t>
      </w:r>
    </w:p>
    <w:p w:rsidR="00DA3738" w:rsidRDefault="00DA3738" w:rsidP="00DA3738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DA3738">
        <w:rPr>
          <w:rFonts w:ascii="Times New Roman" w:hAnsi="Times New Roman" w:cs="Times New Roman"/>
          <w:sz w:val="28"/>
          <w:szCs w:val="28"/>
        </w:rPr>
        <w:t>«Современный Санкт-Петербург - TerraIncognita»</w:t>
      </w:r>
    </w:p>
    <w:p w:rsidR="00DA3738" w:rsidRDefault="00DA3738" w:rsidP="00DA3738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50CB5" w:rsidRDefault="00050CB5" w:rsidP="00050CB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E0B3F" w:rsidRDefault="003E0B3F" w:rsidP="00050CB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50CB5" w:rsidRPr="00050CB5" w:rsidRDefault="00050CB5" w:rsidP="00050CB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Pr="00050CB5">
        <w:rPr>
          <w:rFonts w:ascii="Times New Roman" w:hAnsi="Times New Roman" w:cs="Times New Roman"/>
          <w:sz w:val="28"/>
          <w:szCs w:val="28"/>
        </w:rPr>
        <w:t>Городского Фестиваля видеороликов</w:t>
      </w:r>
    </w:p>
    <w:p w:rsidR="00050CB5" w:rsidRPr="00050CB5" w:rsidRDefault="00050CB5" w:rsidP="00050CB5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50CB5">
        <w:rPr>
          <w:rFonts w:ascii="Times New Roman" w:hAnsi="Times New Roman" w:cs="Times New Roman"/>
          <w:sz w:val="28"/>
          <w:szCs w:val="28"/>
        </w:rPr>
        <w:t>«Современный Санкт-Петербург - TerraIncognita»</w:t>
      </w:r>
    </w:p>
    <w:p w:rsidR="00050CB5" w:rsidRDefault="00050CB5" w:rsidP="00226A1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E0B3F" w:rsidRDefault="003E0B3F" w:rsidP="00226A1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50CB5" w:rsidRPr="00F80A29" w:rsidRDefault="00050CB5" w:rsidP="00F80A29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A29">
        <w:rPr>
          <w:rFonts w:ascii="Times New Roman" w:hAnsi="Times New Roman" w:cs="Times New Roman"/>
          <w:i/>
          <w:sz w:val="28"/>
          <w:szCs w:val="28"/>
        </w:rPr>
        <w:t>Председатель Оргкомитета</w:t>
      </w:r>
      <w:r w:rsidR="00F80A29" w:rsidRPr="00F80A29">
        <w:rPr>
          <w:rFonts w:ascii="Times New Roman" w:hAnsi="Times New Roman" w:cs="Times New Roman"/>
          <w:i/>
          <w:sz w:val="28"/>
          <w:szCs w:val="28"/>
        </w:rPr>
        <w:t>:</w:t>
      </w:r>
    </w:p>
    <w:p w:rsidR="00050CB5" w:rsidRDefault="00050CB5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Свистунова Елена Владимировна, методист Информационно-методическог</w:t>
      </w:r>
      <w:r w:rsidR="00F80A29">
        <w:rPr>
          <w:rFonts w:ascii="Times New Roman" w:hAnsi="Times New Roman" w:cs="Times New Roman"/>
          <w:sz w:val="28"/>
          <w:szCs w:val="28"/>
        </w:rPr>
        <w:t>о центра Красносельского района</w:t>
      </w:r>
    </w:p>
    <w:p w:rsidR="00050CB5" w:rsidRDefault="00050CB5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B3F" w:rsidRDefault="003E0B3F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0CB5" w:rsidRPr="00F80A29" w:rsidRDefault="00050CB5" w:rsidP="00F80A29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0A29">
        <w:rPr>
          <w:rFonts w:ascii="Times New Roman" w:hAnsi="Times New Roman" w:cs="Times New Roman"/>
          <w:i/>
          <w:sz w:val="28"/>
          <w:szCs w:val="28"/>
        </w:rPr>
        <w:t>Члены Оргкомитета:</w:t>
      </w:r>
    </w:p>
    <w:p w:rsidR="00F80A29" w:rsidRDefault="00F80A29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Аниканова Наталья Геннадьевна, учитель истории и культуры Санкт-Петербурга ГБОУ СОШ № 546 с углубленным изучением предметов художественно-эстетического цикла Красносельского района</w:t>
      </w:r>
    </w:p>
    <w:p w:rsidR="00F80A29" w:rsidRDefault="00F80A29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Ольга Алексеевна, преподаватель кафедры культурологического образования СПб АППО</w:t>
      </w:r>
    </w:p>
    <w:p w:rsidR="00F80A29" w:rsidRDefault="00F80A29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Юлия Евгеньевна, заместитель директора по информационным технологиям ГБОУ СОШ № 247 Красносельского района</w:t>
      </w:r>
    </w:p>
    <w:p w:rsidR="00050CB5" w:rsidRDefault="00F80A29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Кузьмина Елена Александровна, учитель русского языка и литературы ГБОУ СОШ № 247 Красносельского района</w:t>
      </w:r>
    </w:p>
    <w:p w:rsidR="00F80A29" w:rsidRDefault="00F80A29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Ольга Владимировна, заместитель директора по учебно-воспитательной работе ГБОУ СОШ № 185 Центрального района</w:t>
      </w:r>
    </w:p>
    <w:p w:rsidR="00F80A29" w:rsidRDefault="00F80A29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Пантус Светлана Николаевна, учитель русского языка и литературы ГБОУ СОШ № 247 Красносельского района</w:t>
      </w:r>
    </w:p>
    <w:p w:rsidR="00F80A29" w:rsidRDefault="00F80A29" w:rsidP="00F80A29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Шейко Наталия Геннадьевна, доцент кафедры культурологического образования СПб АППО</w:t>
      </w:r>
    </w:p>
    <w:p w:rsidR="00F80A29" w:rsidRDefault="00F80A29" w:rsidP="00226A1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F80A29" w:rsidRPr="00226A1E" w:rsidRDefault="00F80A29" w:rsidP="00226A1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2EEA" w:rsidRPr="00226A1E" w:rsidRDefault="000A2EEA" w:rsidP="00226A1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2" w:name="_30j0zll" w:colFirst="0" w:colLast="0"/>
      <w:bookmarkEnd w:id="2"/>
    </w:p>
    <w:p w:rsidR="000A2EEA" w:rsidRPr="00226A1E" w:rsidRDefault="000A2EEA" w:rsidP="00226A1E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0A2EEA" w:rsidRPr="00226A1E" w:rsidSect="00824A0F">
      <w:footerReference w:type="default" r:id="rId13"/>
      <w:pgSz w:w="11906" w:h="16838"/>
      <w:pgMar w:top="851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77F" w:rsidRDefault="0071577F">
      <w:pPr>
        <w:spacing w:line="240" w:lineRule="auto"/>
      </w:pPr>
      <w:r>
        <w:separator/>
      </w:r>
    </w:p>
  </w:endnote>
  <w:endnote w:type="continuationSeparator" w:id="1">
    <w:p w:rsidR="0071577F" w:rsidRDefault="00715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33" w:rsidRDefault="00923B58">
    <w:pPr>
      <w:spacing w:line="240" w:lineRule="auto"/>
      <w:jc w:val="center"/>
    </w:pPr>
    <w:r>
      <w:fldChar w:fldCharType="begin"/>
    </w:r>
    <w:r w:rsidR="000E177A">
      <w:instrText>PAGE</w:instrText>
    </w:r>
    <w:r>
      <w:fldChar w:fldCharType="separate"/>
    </w:r>
    <w:r w:rsidR="009735F7">
      <w:rPr>
        <w:noProof/>
      </w:rPr>
      <w:t>2</w:t>
    </w:r>
    <w:r>
      <w:rPr>
        <w:noProof/>
      </w:rPr>
      <w:fldChar w:fldCharType="end"/>
    </w:r>
  </w:p>
  <w:p w:rsidR="00041133" w:rsidRDefault="00041133">
    <w:pPr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77F" w:rsidRDefault="0071577F">
      <w:pPr>
        <w:spacing w:line="240" w:lineRule="auto"/>
      </w:pPr>
      <w:r>
        <w:separator/>
      </w:r>
    </w:p>
  </w:footnote>
  <w:footnote w:type="continuationSeparator" w:id="1">
    <w:p w:rsidR="0071577F" w:rsidRDefault="007157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2F3"/>
    <w:multiLevelType w:val="hybridMultilevel"/>
    <w:tmpl w:val="54BC176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4786B"/>
    <w:multiLevelType w:val="hybridMultilevel"/>
    <w:tmpl w:val="ACCEC662"/>
    <w:lvl w:ilvl="0" w:tplc="5A804A1E">
      <w:start w:val="1"/>
      <w:numFmt w:val="upperRoman"/>
      <w:lvlText w:val="%1."/>
      <w:lvlJc w:val="right"/>
      <w:pPr>
        <w:ind w:left="213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">
    <w:nsid w:val="0C2A6456"/>
    <w:multiLevelType w:val="multilevel"/>
    <w:tmpl w:val="924AA4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1A76AF4"/>
    <w:multiLevelType w:val="hybridMultilevel"/>
    <w:tmpl w:val="9F4A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A10A1"/>
    <w:multiLevelType w:val="multilevel"/>
    <w:tmpl w:val="24067532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5">
    <w:nsid w:val="180E0A6F"/>
    <w:multiLevelType w:val="hybridMultilevel"/>
    <w:tmpl w:val="DEA2AF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7B6CC1"/>
    <w:multiLevelType w:val="hybridMultilevel"/>
    <w:tmpl w:val="269CBCA8"/>
    <w:lvl w:ilvl="0" w:tplc="21669E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F52DA"/>
    <w:multiLevelType w:val="hybridMultilevel"/>
    <w:tmpl w:val="6CBCD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892D90"/>
    <w:multiLevelType w:val="hybridMultilevel"/>
    <w:tmpl w:val="425E9C82"/>
    <w:lvl w:ilvl="0" w:tplc="0419001B">
      <w:start w:val="1"/>
      <w:numFmt w:val="lowerRoman"/>
      <w:lvlText w:val="%1."/>
      <w:lvlJc w:val="righ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9">
    <w:nsid w:val="26511F89"/>
    <w:multiLevelType w:val="hybridMultilevel"/>
    <w:tmpl w:val="EBE429E2"/>
    <w:lvl w:ilvl="0" w:tplc="53323404">
      <w:start w:val="3"/>
      <w:numFmt w:val="bullet"/>
      <w:lvlText w:val="-"/>
      <w:lvlJc w:val="left"/>
      <w:pPr>
        <w:ind w:left="1146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8435C00"/>
    <w:multiLevelType w:val="multilevel"/>
    <w:tmpl w:val="543C017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2CE2278D"/>
    <w:multiLevelType w:val="hybridMultilevel"/>
    <w:tmpl w:val="0AD6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A6BEE"/>
    <w:multiLevelType w:val="hybridMultilevel"/>
    <w:tmpl w:val="BF5CA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C709E"/>
    <w:multiLevelType w:val="hybridMultilevel"/>
    <w:tmpl w:val="772EA6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5E2C1E"/>
    <w:multiLevelType w:val="hybridMultilevel"/>
    <w:tmpl w:val="7F9278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97A4C4D"/>
    <w:multiLevelType w:val="hybridMultilevel"/>
    <w:tmpl w:val="BBF2CD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3D50382"/>
    <w:multiLevelType w:val="multilevel"/>
    <w:tmpl w:val="8A80F286"/>
    <w:lvl w:ilvl="0">
      <w:start w:val="1"/>
      <w:numFmt w:val="decimal"/>
      <w:lvlText w:val="%1."/>
      <w:lvlJc w:val="left"/>
      <w:pPr>
        <w:ind w:left="1068" w:firstLine="708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vertAlign w:val="baseline"/>
      </w:rPr>
    </w:lvl>
  </w:abstractNum>
  <w:abstractNum w:abstractNumId="17">
    <w:nsid w:val="47780905"/>
    <w:multiLevelType w:val="hybridMultilevel"/>
    <w:tmpl w:val="C58E9448"/>
    <w:lvl w:ilvl="0" w:tplc="53323404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B7142"/>
    <w:multiLevelType w:val="hybridMultilevel"/>
    <w:tmpl w:val="07768926"/>
    <w:lvl w:ilvl="0" w:tplc="7350676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F9301B"/>
    <w:multiLevelType w:val="multilevel"/>
    <w:tmpl w:val="4A946E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46569A1"/>
    <w:multiLevelType w:val="hybridMultilevel"/>
    <w:tmpl w:val="95AA1A20"/>
    <w:lvl w:ilvl="0" w:tplc="AABECF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B405E"/>
    <w:multiLevelType w:val="multilevel"/>
    <w:tmpl w:val="B6440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5860167F"/>
    <w:multiLevelType w:val="multilevel"/>
    <w:tmpl w:val="9C6663D4"/>
    <w:lvl w:ilvl="0">
      <w:start w:val="3"/>
      <w:numFmt w:val="decimal"/>
      <w:lvlText w:val="%1."/>
      <w:lvlJc w:val="left"/>
      <w:pPr>
        <w:tabs>
          <w:tab w:val="num" w:pos="9432"/>
        </w:tabs>
        <w:ind w:left="9432" w:hanging="27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2"/>
        </w:tabs>
        <w:ind w:left="9432" w:hanging="277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32"/>
        </w:tabs>
        <w:ind w:left="9432" w:hanging="27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32"/>
        </w:tabs>
        <w:ind w:left="9432" w:hanging="27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432"/>
        </w:tabs>
        <w:ind w:left="9432" w:hanging="27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432"/>
        </w:tabs>
        <w:ind w:left="9432" w:hanging="277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32"/>
        </w:tabs>
        <w:ind w:left="9432" w:hanging="27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32"/>
        </w:tabs>
        <w:ind w:left="9432" w:hanging="277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32"/>
        </w:tabs>
        <w:ind w:left="9432" w:hanging="2772"/>
      </w:pPr>
      <w:rPr>
        <w:rFonts w:hint="default"/>
      </w:rPr>
    </w:lvl>
  </w:abstractNum>
  <w:abstractNum w:abstractNumId="23">
    <w:nsid w:val="59D63DEA"/>
    <w:multiLevelType w:val="hybridMultilevel"/>
    <w:tmpl w:val="EDF6BF94"/>
    <w:lvl w:ilvl="0" w:tplc="53323404">
      <w:start w:val="3"/>
      <w:numFmt w:val="bullet"/>
      <w:lvlText w:val="-"/>
      <w:lvlJc w:val="left"/>
      <w:pPr>
        <w:ind w:left="108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956AA3"/>
    <w:multiLevelType w:val="multilevel"/>
    <w:tmpl w:val="08608FD4"/>
    <w:lvl w:ilvl="0">
      <w:start w:val="1"/>
      <w:numFmt w:val="lowerRoman"/>
      <w:lvlText w:val="%1."/>
      <w:lvlJc w:val="right"/>
      <w:pPr>
        <w:ind w:left="1057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77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7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7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7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7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7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7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7" w:firstLine="6300"/>
      </w:pPr>
      <w:rPr>
        <w:vertAlign w:val="baseline"/>
      </w:rPr>
    </w:lvl>
  </w:abstractNum>
  <w:abstractNum w:abstractNumId="25">
    <w:nsid w:val="62F46A2D"/>
    <w:multiLevelType w:val="hybridMultilevel"/>
    <w:tmpl w:val="06A8D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E83044"/>
    <w:multiLevelType w:val="multilevel"/>
    <w:tmpl w:val="D082C5B6"/>
    <w:lvl w:ilvl="0">
      <w:start w:val="1"/>
      <w:numFmt w:val="decimal"/>
      <w:lvlText w:val="%1."/>
      <w:lvlJc w:val="left"/>
      <w:pPr>
        <w:ind w:left="273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7">
    <w:nsid w:val="68217474"/>
    <w:multiLevelType w:val="hybridMultilevel"/>
    <w:tmpl w:val="C3A66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964FF"/>
    <w:multiLevelType w:val="hybridMultilevel"/>
    <w:tmpl w:val="BF9EB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C7311"/>
    <w:multiLevelType w:val="hybridMultilevel"/>
    <w:tmpl w:val="24B820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6C25044"/>
    <w:multiLevelType w:val="multilevel"/>
    <w:tmpl w:val="F80C7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773460F3"/>
    <w:multiLevelType w:val="hybridMultilevel"/>
    <w:tmpl w:val="669014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B4E9C84"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D65280"/>
    <w:multiLevelType w:val="hybridMultilevel"/>
    <w:tmpl w:val="5A223BAC"/>
    <w:lvl w:ilvl="0" w:tplc="53323404">
      <w:start w:val="3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27E33"/>
    <w:multiLevelType w:val="hybridMultilevel"/>
    <w:tmpl w:val="9E4C6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24"/>
  </w:num>
  <w:num w:numId="5">
    <w:abstractNumId w:val="4"/>
  </w:num>
  <w:num w:numId="6">
    <w:abstractNumId w:val="15"/>
  </w:num>
  <w:num w:numId="7">
    <w:abstractNumId w:val="29"/>
  </w:num>
  <w:num w:numId="8">
    <w:abstractNumId w:val="11"/>
  </w:num>
  <w:num w:numId="9">
    <w:abstractNumId w:val="18"/>
  </w:num>
  <w:num w:numId="10">
    <w:abstractNumId w:val="12"/>
  </w:num>
  <w:num w:numId="11">
    <w:abstractNumId w:val="6"/>
  </w:num>
  <w:num w:numId="12">
    <w:abstractNumId w:val="19"/>
  </w:num>
  <w:num w:numId="13">
    <w:abstractNumId w:val="31"/>
  </w:num>
  <w:num w:numId="14">
    <w:abstractNumId w:val="21"/>
  </w:num>
  <w:num w:numId="15">
    <w:abstractNumId w:val="14"/>
  </w:num>
  <w:num w:numId="16">
    <w:abstractNumId w:val="9"/>
  </w:num>
  <w:num w:numId="17">
    <w:abstractNumId w:val="32"/>
  </w:num>
  <w:num w:numId="18">
    <w:abstractNumId w:val="22"/>
  </w:num>
  <w:num w:numId="19">
    <w:abstractNumId w:val="28"/>
  </w:num>
  <w:num w:numId="20">
    <w:abstractNumId w:val="23"/>
  </w:num>
  <w:num w:numId="21">
    <w:abstractNumId w:val="0"/>
  </w:num>
  <w:num w:numId="22">
    <w:abstractNumId w:val="20"/>
  </w:num>
  <w:num w:numId="23">
    <w:abstractNumId w:val="27"/>
  </w:num>
  <w:num w:numId="24">
    <w:abstractNumId w:val="17"/>
  </w:num>
  <w:num w:numId="25">
    <w:abstractNumId w:val="8"/>
  </w:num>
  <w:num w:numId="26">
    <w:abstractNumId w:val="1"/>
  </w:num>
  <w:num w:numId="27">
    <w:abstractNumId w:val="3"/>
  </w:num>
  <w:num w:numId="28">
    <w:abstractNumId w:val="2"/>
  </w:num>
  <w:num w:numId="29">
    <w:abstractNumId w:val="33"/>
  </w:num>
  <w:num w:numId="30">
    <w:abstractNumId w:val="5"/>
  </w:num>
  <w:num w:numId="31">
    <w:abstractNumId w:val="30"/>
  </w:num>
  <w:num w:numId="32">
    <w:abstractNumId w:val="7"/>
  </w:num>
  <w:num w:numId="33">
    <w:abstractNumId w:val="25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738AA"/>
    <w:rsid w:val="0001692E"/>
    <w:rsid w:val="00041133"/>
    <w:rsid w:val="00042FE8"/>
    <w:rsid w:val="00050CB5"/>
    <w:rsid w:val="00056371"/>
    <w:rsid w:val="000741D4"/>
    <w:rsid w:val="000A2EEA"/>
    <w:rsid w:val="000A71E6"/>
    <w:rsid w:val="000D5C9F"/>
    <w:rsid w:val="000E177A"/>
    <w:rsid w:val="000E6BC2"/>
    <w:rsid w:val="000F3D6C"/>
    <w:rsid w:val="00117D6C"/>
    <w:rsid w:val="00150DD4"/>
    <w:rsid w:val="001A0D8E"/>
    <w:rsid w:val="001A38DA"/>
    <w:rsid w:val="001C7A8D"/>
    <w:rsid w:val="002229F6"/>
    <w:rsid w:val="00226A1E"/>
    <w:rsid w:val="00231D2D"/>
    <w:rsid w:val="0024006E"/>
    <w:rsid w:val="00256EAA"/>
    <w:rsid w:val="00263C49"/>
    <w:rsid w:val="00272311"/>
    <w:rsid w:val="0028542F"/>
    <w:rsid w:val="00295618"/>
    <w:rsid w:val="00297C64"/>
    <w:rsid w:val="002B326D"/>
    <w:rsid w:val="002D1A9F"/>
    <w:rsid w:val="002D28DE"/>
    <w:rsid w:val="003D3471"/>
    <w:rsid w:val="003E0B3F"/>
    <w:rsid w:val="003E2558"/>
    <w:rsid w:val="003E369D"/>
    <w:rsid w:val="003F5E4D"/>
    <w:rsid w:val="00416524"/>
    <w:rsid w:val="00433228"/>
    <w:rsid w:val="00444CA1"/>
    <w:rsid w:val="00451EAD"/>
    <w:rsid w:val="0049129A"/>
    <w:rsid w:val="004B4963"/>
    <w:rsid w:val="004D099A"/>
    <w:rsid w:val="004E7B6F"/>
    <w:rsid w:val="00501467"/>
    <w:rsid w:val="005320C4"/>
    <w:rsid w:val="0053506D"/>
    <w:rsid w:val="005639ED"/>
    <w:rsid w:val="00580597"/>
    <w:rsid w:val="005862DD"/>
    <w:rsid w:val="00590D18"/>
    <w:rsid w:val="00592A7F"/>
    <w:rsid w:val="005B29CD"/>
    <w:rsid w:val="005B7178"/>
    <w:rsid w:val="005C3413"/>
    <w:rsid w:val="005D7FEE"/>
    <w:rsid w:val="005E232B"/>
    <w:rsid w:val="005E2844"/>
    <w:rsid w:val="006162C5"/>
    <w:rsid w:val="006349F4"/>
    <w:rsid w:val="006738AA"/>
    <w:rsid w:val="00685F64"/>
    <w:rsid w:val="00695E01"/>
    <w:rsid w:val="006A0359"/>
    <w:rsid w:val="006B3F9C"/>
    <w:rsid w:val="006E2196"/>
    <w:rsid w:val="006E6609"/>
    <w:rsid w:val="0071577F"/>
    <w:rsid w:val="0072021D"/>
    <w:rsid w:val="007654EE"/>
    <w:rsid w:val="00784C3A"/>
    <w:rsid w:val="0079677C"/>
    <w:rsid w:val="007A00CF"/>
    <w:rsid w:val="007A1157"/>
    <w:rsid w:val="007B4A67"/>
    <w:rsid w:val="007B529C"/>
    <w:rsid w:val="00811A1E"/>
    <w:rsid w:val="00814EEF"/>
    <w:rsid w:val="00824A0F"/>
    <w:rsid w:val="00851597"/>
    <w:rsid w:val="0086213F"/>
    <w:rsid w:val="008833E5"/>
    <w:rsid w:val="0088499E"/>
    <w:rsid w:val="009056E4"/>
    <w:rsid w:val="00923B58"/>
    <w:rsid w:val="00930DC3"/>
    <w:rsid w:val="009725E4"/>
    <w:rsid w:val="009735A6"/>
    <w:rsid w:val="009735F7"/>
    <w:rsid w:val="0098016C"/>
    <w:rsid w:val="00993FFB"/>
    <w:rsid w:val="009A2C30"/>
    <w:rsid w:val="009B55D7"/>
    <w:rsid w:val="009E3436"/>
    <w:rsid w:val="009E41E0"/>
    <w:rsid w:val="009F7F08"/>
    <w:rsid w:val="00A02065"/>
    <w:rsid w:val="00A069F0"/>
    <w:rsid w:val="00A123B1"/>
    <w:rsid w:val="00A5164D"/>
    <w:rsid w:val="00A54F04"/>
    <w:rsid w:val="00AD5384"/>
    <w:rsid w:val="00AE2DF3"/>
    <w:rsid w:val="00AF419C"/>
    <w:rsid w:val="00B07123"/>
    <w:rsid w:val="00B3656B"/>
    <w:rsid w:val="00BA0F41"/>
    <w:rsid w:val="00BC2EB1"/>
    <w:rsid w:val="00BD501A"/>
    <w:rsid w:val="00BD5C42"/>
    <w:rsid w:val="00BF0C60"/>
    <w:rsid w:val="00BF3E54"/>
    <w:rsid w:val="00C10576"/>
    <w:rsid w:val="00C313E8"/>
    <w:rsid w:val="00C60C4A"/>
    <w:rsid w:val="00C73CA6"/>
    <w:rsid w:val="00C9179E"/>
    <w:rsid w:val="00C9610D"/>
    <w:rsid w:val="00D11665"/>
    <w:rsid w:val="00D534D6"/>
    <w:rsid w:val="00D60ABC"/>
    <w:rsid w:val="00D87871"/>
    <w:rsid w:val="00D96E08"/>
    <w:rsid w:val="00DA3738"/>
    <w:rsid w:val="00DC4FF4"/>
    <w:rsid w:val="00DE3AC0"/>
    <w:rsid w:val="00E4040E"/>
    <w:rsid w:val="00E75BB9"/>
    <w:rsid w:val="00E820DC"/>
    <w:rsid w:val="00E94D4D"/>
    <w:rsid w:val="00EE64DA"/>
    <w:rsid w:val="00F23F4F"/>
    <w:rsid w:val="00F55B94"/>
    <w:rsid w:val="00F80A29"/>
    <w:rsid w:val="00F87A65"/>
    <w:rsid w:val="00FB20D3"/>
    <w:rsid w:val="00FC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A0F"/>
  </w:style>
  <w:style w:type="paragraph" w:styleId="1">
    <w:name w:val="heading 1"/>
    <w:basedOn w:val="a"/>
    <w:next w:val="a"/>
    <w:rsid w:val="00824A0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4A0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4A0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4A0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4A0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24A0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4A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4A0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24A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40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501A"/>
    <w:rPr>
      <w:color w:val="0000FF" w:themeColor="hyperlink"/>
      <w:u w:val="single"/>
    </w:rPr>
  </w:style>
  <w:style w:type="paragraph" w:customStyle="1" w:styleId="a7">
    <w:name w:val="Базовый"/>
    <w:rsid w:val="00297C6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table" w:styleId="a8">
    <w:name w:val="Table Grid"/>
    <w:basedOn w:val="a1"/>
    <w:uiPriority w:val="59"/>
    <w:rsid w:val="00231D2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4F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4F04"/>
  </w:style>
  <w:style w:type="paragraph" w:styleId="ab">
    <w:name w:val="footer"/>
    <w:basedOn w:val="a"/>
    <w:link w:val="ac"/>
    <w:uiPriority w:val="99"/>
    <w:unhideWhenUsed/>
    <w:rsid w:val="00A54F0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4F04"/>
  </w:style>
  <w:style w:type="character" w:styleId="ad">
    <w:name w:val="FollowedHyperlink"/>
    <w:basedOn w:val="a0"/>
    <w:uiPriority w:val="99"/>
    <w:semiHidden/>
    <w:unhideWhenUsed/>
    <w:rsid w:val="00FB20D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A37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37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4A0F"/>
  </w:style>
  <w:style w:type="paragraph" w:styleId="1">
    <w:name w:val="heading 1"/>
    <w:basedOn w:val="a"/>
    <w:next w:val="a"/>
    <w:rsid w:val="00824A0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24A0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24A0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24A0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24A0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824A0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24A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24A0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824A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4040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D501A"/>
    <w:rPr>
      <w:color w:val="0000FF" w:themeColor="hyperlink"/>
      <w:u w:val="single"/>
    </w:rPr>
  </w:style>
  <w:style w:type="paragraph" w:customStyle="1" w:styleId="a7">
    <w:name w:val="Базовый"/>
    <w:rsid w:val="00297C64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table" w:styleId="a8">
    <w:name w:val="Table Grid"/>
    <w:basedOn w:val="a1"/>
    <w:uiPriority w:val="59"/>
    <w:rsid w:val="00231D2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4F0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4F04"/>
  </w:style>
  <w:style w:type="paragraph" w:styleId="ab">
    <w:name w:val="footer"/>
    <w:basedOn w:val="a"/>
    <w:link w:val="ac"/>
    <w:uiPriority w:val="99"/>
    <w:unhideWhenUsed/>
    <w:rsid w:val="00A54F0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4F04"/>
  </w:style>
  <w:style w:type="character" w:styleId="ad">
    <w:name w:val="FollowedHyperlink"/>
    <w:basedOn w:val="a0"/>
    <w:uiPriority w:val="99"/>
    <w:semiHidden/>
    <w:unhideWhenUsed/>
    <w:rsid w:val="00FB20D3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DA37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3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inoproekt247/hom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ology@mail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247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culturologyappo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kinoproekt247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A852B-CE63-4F00-86B3-832AFC9A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Свистунова Елена Владимировна</dc:creator>
  <cp:lastModifiedBy>1</cp:lastModifiedBy>
  <cp:revision>3</cp:revision>
  <cp:lastPrinted>2016-12-09T07:32:00Z</cp:lastPrinted>
  <dcterms:created xsi:type="dcterms:W3CDTF">2017-01-25T07:39:00Z</dcterms:created>
  <dcterms:modified xsi:type="dcterms:W3CDTF">2017-01-25T07:40:00Z</dcterms:modified>
</cp:coreProperties>
</file>