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A" w:rsidRPr="00C43BFA" w:rsidRDefault="00C43BFA" w:rsidP="00C43BFA">
      <w:pPr>
        <w:pStyle w:val="1"/>
        <w:rPr>
          <w:b/>
          <w:sz w:val="24"/>
          <w:szCs w:val="24"/>
        </w:rPr>
      </w:pPr>
      <w:r w:rsidRPr="00C43BFA"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C43BFA" w:rsidRPr="00C43BFA" w:rsidRDefault="00C43BFA" w:rsidP="00C43BFA">
      <w:pPr>
        <w:pStyle w:val="1"/>
        <w:rPr>
          <w:b/>
          <w:sz w:val="24"/>
          <w:szCs w:val="24"/>
        </w:rPr>
      </w:pPr>
      <w:r w:rsidRPr="00C43BFA"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C43BFA" w:rsidRPr="00C43BFA" w:rsidRDefault="00C43BFA" w:rsidP="00C43BFA">
      <w:pPr>
        <w:pStyle w:val="1"/>
        <w:rPr>
          <w:b/>
          <w:sz w:val="24"/>
          <w:szCs w:val="24"/>
        </w:rPr>
      </w:pPr>
      <w:r w:rsidRPr="00C43BFA">
        <w:rPr>
          <w:b/>
          <w:sz w:val="24"/>
          <w:szCs w:val="24"/>
        </w:rPr>
        <w:t>Красносельского района Санкт-Петербурга</w:t>
      </w:r>
    </w:p>
    <w:p w:rsidR="00C43BFA" w:rsidRPr="00C43BFA" w:rsidRDefault="00C43BFA" w:rsidP="00C4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FA" w:rsidRPr="00C43BFA" w:rsidRDefault="00C43BFA" w:rsidP="00C4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FA"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 w:rsidRPr="00C43BFA">
        <w:rPr>
          <w:rFonts w:ascii="Times New Roman" w:hAnsi="Times New Roman" w:cs="Times New Roman"/>
          <w:b/>
          <w:sz w:val="24"/>
          <w:szCs w:val="24"/>
        </w:rPr>
        <w:tab/>
      </w:r>
      <w:r w:rsidRPr="00C43BFA">
        <w:rPr>
          <w:rFonts w:ascii="Times New Roman" w:hAnsi="Times New Roman" w:cs="Times New Roman"/>
          <w:b/>
          <w:sz w:val="24"/>
          <w:szCs w:val="24"/>
        </w:rPr>
        <w:tab/>
      </w:r>
      <w:r w:rsidRPr="00C43BFA">
        <w:rPr>
          <w:rFonts w:ascii="Times New Roman" w:hAnsi="Times New Roman" w:cs="Times New Roman"/>
          <w:b/>
          <w:sz w:val="24"/>
          <w:szCs w:val="24"/>
        </w:rPr>
        <w:tab/>
      </w:r>
      <w:r w:rsidRPr="00C43BF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C43BFA" w:rsidRPr="00C43BFA" w:rsidRDefault="00C43BFA" w:rsidP="00C4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FA"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C43BFA" w:rsidRPr="00C43BFA" w:rsidRDefault="00C43BFA" w:rsidP="00C4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FA"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C43BFA" w:rsidRPr="00C43BFA" w:rsidRDefault="00C43BFA" w:rsidP="00C4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FA"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 w:rsidRPr="00C43BF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43BFA"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 w:rsidRPr="00C43BFA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C43BFA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C43BFA" w:rsidRPr="00C43BFA" w:rsidRDefault="00C43BFA" w:rsidP="00C43BFA">
      <w:pPr>
        <w:tabs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C43BFA">
        <w:rPr>
          <w:rFonts w:ascii="Times New Roman" w:hAnsi="Times New Roman" w:cs="Times New Roman"/>
          <w:b/>
          <w:sz w:val="24"/>
          <w:szCs w:val="24"/>
        </w:rPr>
        <w:t>С.Н. Карягин</w:t>
      </w:r>
    </w:p>
    <w:p w:rsidR="006876F9" w:rsidRPr="008C3584" w:rsidRDefault="006876F9" w:rsidP="006876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Рекомендации по оценке</w:t>
      </w:r>
      <w:r w:rsidRPr="008C3584">
        <w:rPr>
          <w:rFonts w:ascii="Times New Roman" w:hAnsi="Times New Roman"/>
          <w:b/>
        </w:rPr>
        <w:t xml:space="preserve"> урока на соответствие требованиям ФГОС</w:t>
      </w:r>
      <w:r>
        <w:rPr>
          <w:rFonts w:ascii="Times New Roman" w:hAnsi="Times New Roman"/>
          <w:b/>
        </w:rPr>
        <w:t xml:space="preserve"> в ГБОУ Ш-И №289</w:t>
      </w:r>
    </w:p>
    <w:p w:rsidR="006876F9" w:rsidRDefault="006876F9" w:rsidP="006876F9">
      <w:pPr>
        <w:spacing w:after="0"/>
        <w:jc w:val="both"/>
        <w:rPr>
          <w:rFonts w:ascii="Times New Roman" w:hAnsi="Times New Roman"/>
        </w:rPr>
      </w:pPr>
      <w:proofErr w:type="spellStart"/>
      <w:r w:rsidRPr="008C3584">
        <w:rPr>
          <w:rFonts w:ascii="Times New Roman" w:hAnsi="Times New Roman"/>
        </w:rPr>
        <w:t>ОУ____________</w:t>
      </w:r>
      <w:r>
        <w:rPr>
          <w:rFonts w:ascii="Times New Roman" w:hAnsi="Times New Roman"/>
        </w:rPr>
        <w:t>_____</w:t>
      </w:r>
      <w:r w:rsidRPr="008C3584">
        <w:rPr>
          <w:rFonts w:ascii="Times New Roman" w:hAnsi="Times New Roman"/>
        </w:rPr>
        <w:t>_Класс____________Предмет_______</w:t>
      </w:r>
      <w:r>
        <w:rPr>
          <w:rFonts w:ascii="Times New Roman" w:hAnsi="Times New Roman"/>
        </w:rPr>
        <w:t>_____</w:t>
      </w:r>
      <w:r w:rsidRPr="008C3584">
        <w:rPr>
          <w:rFonts w:ascii="Times New Roman" w:hAnsi="Times New Roman"/>
        </w:rPr>
        <w:t>Тема</w:t>
      </w:r>
      <w:proofErr w:type="spellEnd"/>
      <w:r w:rsidRPr="008C35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8C3584">
        <w:rPr>
          <w:rFonts w:ascii="Times New Roman" w:hAnsi="Times New Roman"/>
        </w:rPr>
        <w:t>рока</w:t>
      </w:r>
    </w:p>
    <w:p w:rsidR="006876F9" w:rsidRPr="008C3584" w:rsidRDefault="006876F9" w:rsidP="006876F9">
      <w:pPr>
        <w:spacing w:after="0"/>
        <w:jc w:val="both"/>
        <w:rPr>
          <w:rFonts w:ascii="Times New Roman" w:hAnsi="Times New Roman"/>
        </w:rPr>
      </w:pPr>
      <w:r w:rsidRPr="008C3584">
        <w:rPr>
          <w:rFonts w:ascii="Times New Roman" w:hAnsi="Times New Roman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418"/>
        <w:gridCol w:w="1559"/>
        <w:gridCol w:w="1383"/>
      </w:tblGrid>
      <w:tr w:rsidR="006876F9" w:rsidRPr="008C3584" w:rsidTr="009737D0">
        <w:tc>
          <w:tcPr>
            <w:tcW w:w="9571" w:type="dxa"/>
            <w:gridSpan w:val="4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 xml:space="preserve">Раздел 1. </w:t>
            </w:r>
            <w:proofErr w:type="spellStart"/>
            <w:r w:rsidRPr="008C3584">
              <w:rPr>
                <w:rFonts w:ascii="Times New Roman" w:hAnsi="Times New Roman"/>
                <w:b/>
              </w:rPr>
              <w:t>Целеполагание</w:t>
            </w:r>
            <w:proofErr w:type="spellEnd"/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418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559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1383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Нет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объявляет цель урока без пояснений и комментариев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–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пытается сделать цель урока понятной для ученика (объясняет цель в логике темы, предмета, практического использования знаний)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пытается сделать цель урока личностно значимой для учеников (при объяснении цели ориентируется на пользу, любознательность, иные личные мотивы детей)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Цель урока обсуждается и формируется в диалоге с учениками (дети высказывают свои предположения, зачем может быть нужно то, что изучается на уроке)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Задачи, которые решаются на уроке, </w:t>
            </w:r>
            <w:proofErr w:type="spellStart"/>
            <w:r w:rsidRPr="008C3584">
              <w:rPr>
                <w:rFonts w:ascii="Times New Roman" w:hAnsi="Times New Roman"/>
              </w:rPr>
              <w:t>диагностичны</w:t>
            </w:r>
            <w:proofErr w:type="spellEnd"/>
            <w:r w:rsidRPr="008C3584">
              <w:rPr>
                <w:rFonts w:ascii="Times New Roman" w:hAnsi="Times New Roman"/>
              </w:rPr>
              <w:t>, измеряемы (есть критерии, понятные детям, которые могут быть использованы в процессе сам</w:t>
            </w:r>
            <w:proofErr w:type="gramStart"/>
            <w:r w:rsidRPr="008C3584">
              <w:rPr>
                <w:rFonts w:ascii="Times New Roman" w:hAnsi="Times New Roman"/>
              </w:rPr>
              <w:t>о-</w:t>
            </w:r>
            <w:proofErr w:type="gramEnd"/>
            <w:r w:rsidRPr="008C3584">
              <w:rPr>
                <w:rFonts w:ascii="Times New Roman" w:hAnsi="Times New Roman"/>
              </w:rPr>
              <w:t xml:space="preserve"> и </w:t>
            </w:r>
            <w:proofErr w:type="spellStart"/>
            <w:r w:rsidRPr="008C3584">
              <w:rPr>
                <w:rFonts w:ascii="Times New Roman" w:hAnsi="Times New Roman"/>
              </w:rPr>
              <w:t>взаимооценивания</w:t>
            </w:r>
            <w:proofErr w:type="spellEnd"/>
            <w:r w:rsidRPr="008C358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4360" w:type="dxa"/>
            <w:gridSpan w:val="3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Максимум по разделу</w:t>
            </w:r>
          </w:p>
        </w:tc>
        <w:tc>
          <w:tcPr>
            <w:tcW w:w="4360" w:type="dxa"/>
            <w:gridSpan w:val="3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7</w:t>
            </w:r>
          </w:p>
        </w:tc>
      </w:tr>
    </w:tbl>
    <w:p w:rsidR="006876F9" w:rsidRPr="008C3584" w:rsidRDefault="006876F9" w:rsidP="006876F9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418"/>
        <w:gridCol w:w="1559"/>
        <w:gridCol w:w="1383"/>
      </w:tblGrid>
      <w:tr w:rsidR="006876F9" w:rsidRPr="008C3584" w:rsidTr="009737D0">
        <w:tc>
          <w:tcPr>
            <w:tcW w:w="9571" w:type="dxa"/>
            <w:gridSpan w:val="4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Раздел 2. Информационное обеспечение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418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559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1383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Нет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Основной источник информации – рассказ учителя, знания преподносятся в монологической модели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–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Используются только традиционные информационные материалы (учебник, рабочая тетрадь)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–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Используются наряду с </w:t>
            </w:r>
            <w:proofErr w:type="gramStart"/>
            <w:r w:rsidRPr="008C3584">
              <w:rPr>
                <w:rFonts w:ascii="Times New Roman" w:hAnsi="Times New Roman"/>
              </w:rPr>
              <w:t>традиционными</w:t>
            </w:r>
            <w:proofErr w:type="gramEnd"/>
            <w:r w:rsidRPr="008C3584">
              <w:rPr>
                <w:rFonts w:ascii="Times New Roman" w:hAnsi="Times New Roman"/>
              </w:rPr>
              <w:t xml:space="preserve"> разнообразные справочные материалы (словари, энциклопедии, справочники, электронные учебные материалы и ресурсы Интернет) 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Создаются учебные ситуации, в которых необходимо сравнивать, сопоставлять данные из разных источников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Используются материалы разных форматов (текст, таблицы, схемы, графика, видео, аудио)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Целесообразность использования ИКТ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4360" w:type="dxa"/>
            <w:gridSpan w:val="3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lastRenderedPageBreak/>
              <w:t>Максимум по разделу</w:t>
            </w:r>
          </w:p>
        </w:tc>
        <w:tc>
          <w:tcPr>
            <w:tcW w:w="4360" w:type="dxa"/>
            <w:gridSpan w:val="3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10</w:t>
            </w:r>
          </w:p>
        </w:tc>
      </w:tr>
      <w:tr w:rsidR="006876F9" w:rsidRPr="008C3584" w:rsidTr="009737D0">
        <w:tc>
          <w:tcPr>
            <w:tcW w:w="9571" w:type="dxa"/>
            <w:gridSpan w:val="4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Раздел 3. Организация деятельности учеников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418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559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1383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Нет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дает возможность ученикам пробовать разные варианты выполнения заданий и обсуждает их эффективность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Задания вариативны, ученик имеет возможности выбора темпа, уровня сложности, способов деятельности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Есть технологическая карта урока</w:t>
            </w:r>
          </w:p>
        </w:tc>
        <w:tc>
          <w:tcPr>
            <w:tcW w:w="1418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4360" w:type="dxa"/>
            <w:gridSpan w:val="3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6</w:t>
            </w:r>
          </w:p>
        </w:tc>
      </w:tr>
    </w:tbl>
    <w:p w:rsidR="006876F9" w:rsidRPr="008C3584" w:rsidRDefault="006876F9" w:rsidP="006876F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418"/>
        <w:gridCol w:w="467"/>
        <w:gridCol w:w="1092"/>
        <w:gridCol w:w="338"/>
        <w:gridCol w:w="1045"/>
      </w:tblGrid>
      <w:tr w:rsidR="006876F9" w:rsidRPr="008C3584" w:rsidTr="009737D0">
        <w:tc>
          <w:tcPr>
            <w:tcW w:w="9571" w:type="dxa"/>
            <w:gridSpan w:val="6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Раздел 4. Педагогические технологии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885" w:type="dxa"/>
            <w:gridSpan w:val="2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30" w:type="dxa"/>
            <w:gridSpan w:val="2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1045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Нет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Урок строится на репродуктивных технологиях и фронтальной работе (рассказ учителя + его воспроизведение – прямое или через выполнение простых заданий)</w:t>
            </w:r>
          </w:p>
        </w:tc>
        <w:tc>
          <w:tcPr>
            <w:tcW w:w="1885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–</w:t>
            </w:r>
          </w:p>
        </w:tc>
        <w:tc>
          <w:tcPr>
            <w:tcW w:w="1045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На уроке используются активные технологии обучения: экспериментальные, </w:t>
            </w:r>
            <w:proofErr w:type="spellStart"/>
            <w:proofErr w:type="gramStart"/>
            <w:r w:rsidRPr="008C3584">
              <w:rPr>
                <w:rFonts w:ascii="Times New Roman" w:hAnsi="Times New Roman"/>
              </w:rPr>
              <w:t>исследователь-ские</w:t>
            </w:r>
            <w:proofErr w:type="spellEnd"/>
            <w:proofErr w:type="gramEnd"/>
            <w:r w:rsidRPr="008C3584">
              <w:rPr>
                <w:rFonts w:ascii="Times New Roman" w:hAnsi="Times New Roman"/>
              </w:rPr>
              <w:t>, игровые, проблемное обучение, работа в группах и парах_________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3584">
              <w:rPr>
                <w:rFonts w:ascii="Times New Roman" w:hAnsi="Times New Roman"/>
                <w:i/>
              </w:rPr>
              <w:t>(подчеркнуть нужное или дописать)</w:t>
            </w:r>
          </w:p>
        </w:tc>
        <w:tc>
          <w:tcPr>
            <w:tcW w:w="1885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Учитель дает задания, где на предметном содержании формируются </w:t>
            </w:r>
            <w:proofErr w:type="spellStart"/>
            <w:r w:rsidRPr="008C3584">
              <w:rPr>
                <w:rFonts w:ascii="Times New Roman" w:hAnsi="Times New Roman"/>
              </w:rPr>
              <w:t>метапредме</w:t>
            </w:r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умения и компетенции (какие</w:t>
            </w:r>
            <w:proofErr w:type="gramStart"/>
            <w:r w:rsidRPr="008C3584">
              <w:rPr>
                <w:rFonts w:ascii="Times New Roman" w:hAnsi="Times New Roman"/>
              </w:rPr>
              <w:t xml:space="preserve">                                                                                                    )</w:t>
            </w:r>
            <w:proofErr w:type="gramEnd"/>
          </w:p>
        </w:tc>
        <w:tc>
          <w:tcPr>
            <w:tcW w:w="1885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На уроке прослеживаются связи с внеурочной деятельностью учеников</w:t>
            </w:r>
          </w:p>
        </w:tc>
        <w:tc>
          <w:tcPr>
            <w:tcW w:w="1885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4360" w:type="dxa"/>
            <w:gridSpan w:val="5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7</w:t>
            </w:r>
          </w:p>
        </w:tc>
      </w:tr>
      <w:tr w:rsidR="006876F9" w:rsidRPr="008C3584" w:rsidTr="009737D0">
        <w:tc>
          <w:tcPr>
            <w:tcW w:w="9571" w:type="dxa"/>
            <w:gridSpan w:val="6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Раздел 5. Оценка деятельности и рефлексия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418" w:type="dxa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559" w:type="dxa"/>
            <w:gridSpan w:val="2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1383" w:type="dxa"/>
            <w:gridSpan w:val="2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Нет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использует только стандартную 5-балльную шкалу оценки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–</w:t>
            </w:r>
          </w:p>
        </w:tc>
        <w:tc>
          <w:tcPr>
            <w:tcW w:w="1383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использует стандартную 5-балльную шкалу оценки и объясняет критерии выставления балла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использует формирующее (</w:t>
            </w:r>
            <w:proofErr w:type="spellStart"/>
            <w:r w:rsidRPr="008C3584">
              <w:rPr>
                <w:rFonts w:ascii="Times New Roman" w:hAnsi="Times New Roman"/>
              </w:rPr>
              <w:t>критериальное</w:t>
            </w:r>
            <w:proofErr w:type="spellEnd"/>
            <w:r w:rsidRPr="008C3584">
              <w:rPr>
                <w:rFonts w:ascii="Times New Roman" w:hAnsi="Times New Roman"/>
              </w:rPr>
              <w:t>) оценивание, критерии обсуждены с учениками и понятны им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Учитель организует </w:t>
            </w:r>
            <w:proofErr w:type="spellStart"/>
            <w:r w:rsidRPr="008C3584">
              <w:rPr>
                <w:rFonts w:ascii="Times New Roman" w:hAnsi="Times New Roman"/>
              </w:rPr>
              <w:t>взаимооценку</w:t>
            </w:r>
            <w:proofErr w:type="spellEnd"/>
            <w:r w:rsidRPr="008C3584">
              <w:rPr>
                <w:rFonts w:ascii="Times New Roman" w:hAnsi="Times New Roman"/>
              </w:rPr>
              <w:t xml:space="preserve"> учеников по установленным критериям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создает возможности для самооценки  по установленным критериям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организует эмоциональную рефлексию учеников (</w:t>
            </w:r>
            <w:proofErr w:type="gramStart"/>
            <w:r w:rsidRPr="008C3584">
              <w:rPr>
                <w:rFonts w:ascii="Times New Roman" w:hAnsi="Times New Roman"/>
              </w:rPr>
              <w:t>понравилось</w:t>
            </w:r>
            <w:proofErr w:type="gramEnd"/>
            <w:r w:rsidRPr="008C3584">
              <w:rPr>
                <w:rFonts w:ascii="Times New Roman" w:hAnsi="Times New Roman"/>
              </w:rPr>
              <w:t xml:space="preserve"> / не понравилось, как себя чувствовал на уроке)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организует качественную рефлексию учеников (достижение  результата, сложность, полезность, взаимодействие и пр.)</w:t>
            </w:r>
          </w:p>
        </w:tc>
        <w:tc>
          <w:tcPr>
            <w:tcW w:w="1418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0</w:t>
            </w: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Всего по разделу</w:t>
            </w:r>
          </w:p>
        </w:tc>
        <w:tc>
          <w:tcPr>
            <w:tcW w:w="4360" w:type="dxa"/>
            <w:gridSpan w:val="5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76F9" w:rsidRPr="008C3584" w:rsidTr="009737D0">
        <w:tc>
          <w:tcPr>
            <w:tcW w:w="5211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Максимум по разделу</w:t>
            </w:r>
          </w:p>
        </w:tc>
        <w:tc>
          <w:tcPr>
            <w:tcW w:w="4360" w:type="dxa"/>
            <w:gridSpan w:val="5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17</w:t>
            </w:r>
          </w:p>
        </w:tc>
      </w:tr>
    </w:tbl>
    <w:p w:rsidR="006876F9" w:rsidRPr="008C3584" w:rsidRDefault="006876F9" w:rsidP="006876F9">
      <w:pPr>
        <w:spacing w:after="0"/>
        <w:jc w:val="center"/>
        <w:textAlignment w:val="baseline"/>
        <w:rPr>
          <w:rFonts w:ascii="Times New Roman" w:hAnsi="Times New Roman"/>
          <w:b/>
          <w:color w:val="0A0A0A"/>
          <w:bdr w:val="none" w:sz="0" w:space="0" w:color="auto" w:frame="1"/>
        </w:rPr>
      </w:pPr>
    </w:p>
    <w:p w:rsidR="006876F9" w:rsidRPr="008C3584" w:rsidRDefault="006876F9" w:rsidP="006876F9">
      <w:pPr>
        <w:spacing w:after="0"/>
        <w:jc w:val="center"/>
        <w:textAlignment w:val="baseline"/>
        <w:rPr>
          <w:rFonts w:ascii="Times New Roman" w:hAnsi="Times New Roman"/>
          <w:b/>
          <w:color w:val="0A0A0A"/>
          <w:bdr w:val="none" w:sz="0" w:space="0" w:color="auto" w:frame="1"/>
        </w:rPr>
      </w:pPr>
      <w:r w:rsidRPr="008C3584">
        <w:rPr>
          <w:rFonts w:ascii="Times New Roman" w:hAnsi="Times New Roman"/>
          <w:b/>
          <w:color w:val="0A0A0A"/>
          <w:bdr w:val="none" w:sz="0" w:space="0" w:color="auto" w:frame="1"/>
        </w:rPr>
        <w:t>Рекомендации по использованию оценочного листа</w:t>
      </w:r>
    </w:p>
    <w:p w:rsidR="006876F9" w:rsidRPr="008C3584" w:rsidRDefault="006876F9" w:rsidP="006876F9">
      <w:pPr>
        <w:spacing w:after="0"/>
        <w:ind w:firstLine="709"/>
        <w:jc w:val="both"/>
        <w:textAlignment w:val="baseline"/>
        <w:rPr>
          <w:rFonts w:ascii="Times New Roman" w:hAnsi="Times New Roman"/>
          <w:color w:val="0A0A0A"/>
          <w:bdr w:val="none" w:sz="0" w:space="0" w:color="auto" w:frame="1"/>
        </w:rPr>
      </w:pPr>
      <w:r w:rsidRPr="008C3584">
        <w:rPr>
          <w:rFonts w:ascii="Times New Roman" w:hAnsi="Times New Roman"/>
          <w:color w:val="0A0A0A"/>
          <w:bdr w:val="none" w:sz="0" w:space="0" w:color="auto" w:frame="1"/>
        </w:rPr>
        <w:t xml:space="preserve">Оценочный лист не предназначен для полного комплексного анализа урока и оценивает его только с точки зрения соответствия требованиям ФГОС по определенным параметрам: </w:t>
      </w:r>
      <w:proofErr w:type="spellStart"/>
      <w:r w:rsidRPr="008C3584">
        <w:rPr>
          <w:rFonts w:ascii="Times New Roman" w:hAnsi="Times New Roman"/>
          <w:color w:val="0A0A0A"/>
          <w:bdr w:val="none" w:sz="0" w:space="0" w:color="auto" w:frame="1"/>
        </w:rPr>
        <w:lastRenderedPageBreak/>
        <w:t>целеполагание</w:t>
      </w:r>
      <w:proofErr w:type="spellEnd"/>
      <w:r w:rsidRPr="008C3584">
        <w:rPr>
          <w:rFonts w:ascii="Times New Roman" w:hAnsi="Times New Roman"/>
          <w:color w:val="0A0A0A"/>
          <w:bdr w:val="none" w:sz="0" w:space="0" w:color="auto" w:frame="1"/>
        </w:rPr>
        <w:t xml:space="preserve">, информационное обеспечение, организационные особенности, педагогические технологии, оценка деятельности и рефлексия. </w:t>
      </w:r>
    </w:p>
    <w:p w:rsidR="006876F9" w:rsidRPr="008C3584" w:rsidRDefault="006876F9" w:rsidP="006876F9">
      <w:pPr>
        <w:spacing w:after="0"/>
        <w:ind w:firstLine="709"/>
        <w:jc w:val="both"/>
        <w:textAlignment w:val="baseline"/>
        <w:rPr>
          <w:rFonts w:ascii="Times New Roman" w:hAnsi="Times New Roman"/>
          <w:color w:val="0A0A0A"/>
          <w:bdr w:val="none" w:sz="0" w:space="0" w:color="auto" w:frame="1"/>
        </w:rPr>
      </w:pPr>
      <w:r w:rsidRPr="008C3584">
        <w:rPr>
          <w:rFonts w:ascii="Times New Roman" w:hAnsi="Times New Roman"/>
          <w:color w:val="0A0A0A"/>
          <w:bdr w:val="none" w:sz="0" w:space="0" w:color="auto" w:frame="1"/>
        </w:rPr>
        <w:t xml:space="preserve">Критерии выбраны в связи с тем, что именно они являются важными при оценке уровня соответствия урока требованиям ФГОС. </w:t>
      </w:r>
    </w:p>
    <w:p w:rsidR="006876F9" w:rsidRPr="008C3584" w:rsidRDefault="006876F9" w:rsidP="006876F9">
      <w:pPr>
        <w:spacing w:after="0"/>
        <w:ind w:firstLine="709"/>
        <w:jc w:val="both"/>
        <w:textAlignment w:val="baseline"/>
        <w:rPr>
          <w:rFonts w:ascii="Times New Roman" w:hAnsi="Times New Roman"/>
          <w:color w:val="0A0A0A"/>
          <w:bdr w:val="none" w:sz="0" w:space="0" w:color="auto" w:frame="1"/>
        </w:rPr>
      </w:pPr>
      <w:r w:rsidRPr="008C3584">
        <w:rPr>
          <w:rFonts w:ascii="Times New Roman" w:hAnsi="Times New Roman"/>
          <w:color w:val="0A0A0A"/>
          <w:bdr w:val="none" w:sz="0" w:space="0" w:color="auto" w:frame="1"/>
        </w:rPr>
        <w:t xml:space="preserve">По каждому из пяти разделов определены критерии и обозначен количественный уровень оценки – в зависимости от </w:t>
      </w:r>
      <w:proofErr w:type="spellStart"/>
      <w:r w:rsidRPr="008C3584">
        <w:rPr>
          <w:rFonts w:ascii="Times New Roman" w:hAnsi="Times New Roman"/>
          <w:color w:val="0A0A0A"/>
          <w:bdr w:val="none" w:sz="0" w:space="0" w:color="auto" w:frame="1"/>
        </w:rPr>
        <w:t>представленности</w:t>
      </w:r>
      <w:proofErr w:type="spellEnd"/>
      <w:r w:rsidRPr="008C3584">
        <w:rPr>
          <w:rFonts w:ascii="Times New Roman" w:hAnsi="Times New Roman"/>
          <w:color w:val="0A0A0A"/>
          <w:bdr w:val="none" w:sz="0" w:space="0" w:color="auto" w:frame="1"/>
        </w:rPr>
        <w:t xml:space="preserve"> критерия в деятельности учителя и учеников. Большинство критериев при оценивании имеют равный вес: если критерий представлен полностью – 2 балла, частично – 1 балл, не представлен – 0 баллов. При этом несколько критериев имеют особую значимость при определении соответствия урока требованиям ФГОС (см. разделы 1, 2, 5), их наличие оценивается 3 баллами, частичное присутствие – 2. Есть также критерии «обратного» характера: их наличие оценивается 0 баллов, частичное присутствие – 1 баллом, отсутствие – 2 (см. разделы 3, 4, 5).</w:t>
      </w:r>
    </w:p>
    <w:p w:rsidR="006876F9" w:rsidRPr="008C3584" w:rsidRDefault="006876F9" w:rsidP="006876F9">
      <w:pPr>
        <w:jc w:val="center"/>
        <w:rPr>
          <w:rFonts w:ascii="Times New Roman" w:hAnsi="Times New Roman"/>
          <w:b/>
        </w:rPr>
      </w:pPr>
      <w:r w:rsidRPr="008C3584">
        <w:rPr>
          <w:rFonts w:ascii="Times New Roman" w:hAnsi="Times New Roman"/>
          <w:b/>
        </w:rPr>
        <w:t xml:space="preserve">Раздел 1. </w:t>
      </w:r>
      <w:proofErr w:type="spellStart"/>
      <w:r w:rsidRPr="008C3584">
        <w:rPr>
          <w:rFonts w:ascii="Times New Roman" w:hAnsi="Times New Roman"/>
          <w:b/>
        </w:rPr>
        <w:t>Целеполагание</w:t>
      </w:r>
      <w:bookmarkStart w:id="0" w:name="_GoBack"/>
      <w:bookmarkEnd w:id="0"/>
      <w:proofErr w:type="spellEnd"/>
    </w:p>
    <w:p w:rsidR="006876F9" w:rsidRPr="008C3584" w:rsidRDefault="006876F9" w:rsidP="006876F9">
      <w:pPr>
        <w:spacing w:after="0"/>
        <w:ind w:firstLine="709"/>
        <w:jc w:val="both"/>
        <w:textAlignment w:val="baseline"/>
        <w:rPr>
          <w:rFonts w:ascii="Times New Roman" w:hAnsi="Times New Roman"/>
        </w:rPr>
      </w:pPr>
      <w:r w:rsidRPr="008C3584">
        <w:rPr>
          <w:rFonts w:ascii="Times New Roman" w:hAnsi="Times New Roman"/>
        </w:rPr>
        <w:t xml:space="preserve">Значимость критерия сопряжена с ролью </w:t>
      </w:r>
      <w:proofErr w:type="spellStart"/>
      <w:r w:rsidRPr="008C3584">
        <w:rPr>
          <w:rFonts w:ascii="Times New Roman" w:hAnsi="Times New Roman"/>
        </w:rPr>
        <w:t>целеполагания</w:t>
      </w:r>
      <w:proofErr w:type="spellEnd"/>
      <w:r w:rsidRPr="008C3584">
        <w:rPr>
          <w:rFonts w:ascii="Times New Roman" w:hAnsi="Times New Roman"/>
        </w:rPr>
        <w:t xml:space="preserve"> в процессе создания мотивации к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876F9" w:rsidRPr="008C3584" w:rsidTr="009737D0">
        <w:tc>
          <w:tcPr>
            <w:tcW w:w="3227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6344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Характеристики критериев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объявляет цель урока</w:t>
            </w:r>
          </w:p>
        </w:tc>
        <w:tc>
          <w:tcPr>
            <w:tcW w:w="6344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C3584">
              <w:rPr>
                <w:rFonts w:ascii="Times New Roman" w:hAnsi="Times New Roman"/>
              </w:rPr>
              <w:t>Целеполагание</w:t>
            </w:r>
            <w:proofErr w:type="spellEnd"/>
            <w:r w:rsidRPr="008C3584">
              <w:rPr>
                <w:rFonts w:ascii="Times New Roman" w:hAnsi="Times New Roman"/>
              </w:rPr>
              <w:t xml:space="preserve"> осуществляется формально и не является для ученика мотивирующим фактором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пытается сделать цель урока понятной для ученика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Если цель урока понятна ученику,  это является мотивацией познавательной деятельности, хотя и недостаточно сильной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пытается сделать цель урока личностно значимой для учеников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Если цель урока принимается на личностном уровне, ученик осознает полезность, значимость, интерес предстоящей работы, это является сильным мотивационным стимулом для его деятельности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Цель урока обсуждается и формируется в диалоге с учениками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Участие учеников в </w:t>
            </w:r>
            <w:proofErr w:type="spellStart"/>
            <w:r w:rsidRPr="008C3584">
              <w:rPr>
                <w:rFonts w:ascii="Times New Roman" w:hAnsi="Times New Roman"/>
              </w:rPr>
              <w:t>целеполагании</w:t>
            </w:r>
            <w:proofErr w:type="spellEnd"/>
            <w:r w:rsidRPr="008C3584">
              <w:rPr>
                <w:rFonts w:ascii="Times New Roman" w:hAnsi="Times New Roman"/>
              </w:rPr>
              <w:t xml:space="preserve"> обеспечивает высокий уровень осмысленности и принятия цели и, как следствие, высокий уровень учебной мотивации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Цели урока </w:t>
            </w:r>
            <w:proofErr w:type="spellStart"/>
            <w:r w:rsidRPr="008C3584">
              <w:rPr>
                <w:rFonts w:ascii="Times New Roman" w:hAnsi="Times New Roman"/>
              </w:rPr>
              <w:t>диагностичны</w:t>
            </w:r>
            <w:proofErr w:type="spellEnd"/>
            <w:r w:rsidRPr="008C3584">
              <w:rPr>
                <w:rFonts w:ascii="Times New Roman" w:hAnsi="Times New Roman"/>
              </w:rPr>
              <w:t>, измеряемы</w:t>
            </w:r>
          </w:p>
        </w:tc>
        <w:tc>
          <w:tcPr>
            <w:tcW w:w="6344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Измеримость целей обеспечивает возможность оценки результата с позиций достижения целей, Это важно  для ученика, поскольку способствует формированию навыков самоконтроля, самооценки </w:t>
            </w:r>
          </w:p>
        </w:tc>
      </w:tr>
    </w:tbl>
    <w:p w:rsidR="006876F9" w:rsidRDefault="006876F9" w:rsidP="006876F9">
      <w:pPr>
        <w:jc w:val="center"/>
        <w:rPr>
          <w:rFonts w:ascii="Times New Roman" w:hAnsi="Times New Roman"/>
          <w:b/>
        </w:rPr>
      </w:pPr>
    </w:p>
    <w:p w:rsidR="006876F9" w:rsidRPr="008C3584" w:rsidRDefault="006876F9" w:rsidP="006876F9">
      <w:pPr>
        <w:jc w:val="center"/>
        <w:rPr>
          <w:rFonts w:ascii="Times New Roman" w:hAnsi="Times New Roman"/>
          <w:b/>
        </w:rPr>
      </w:pPr>
      <w:r w:rsidRPr="008C3584">
        <w:rPr>
          <w:rFonts w:ascii="Times New Roman" w:hAnsi="Times New Roman"/>
          <w:b/>
        </w:rPr>
        <w:t>Раздел 2. Информационное обеспечение</w:t>
      </w:r>
    </w:p>
    <w:p w:rsidR="006876F9" w:rsidRPr="008C3584" w:rsidRDefault="006876F9" w:rsidP="006876F9">
      <w:pPr>
        <w:ind w:firstLine="709"/>
        <w:jc w:val="both"/>
        <w:textAlignment w:val="baseline"/>
        <w:rPr>
          <w:rFonts w:ascii="Times New Roman" w:hAnsi="Times New Roman"/>
          <w:color w:val="0A0A0A"/>
        </w:rPr>
      </w:pPr>
      <w:r w:rsidRPr="008C3584">
        <w:rPr>
          <w:rFonts w:ascii="Times New Roman" w:hAnsi="Times New Roman"/>
        </w:rPr>
        <w:t xml:space="preserve">Значимость критерия обусловлена особенностями познавательной деятельности. Стандарты второго поколения ориентированы на переход от  репродуктивной деятельности к активному обучению, которое обеспечивается не только за счет использования определенных педагогических технологий, но и за счет использования различных информационных источников и создания полноценной информационно-образовательной среды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876F9" w:rsidRPr="008C3584" w:rsidTr="009737D0">
        <w:tc>
          <w:tcPr>
            <w:tcW w:w="3227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6344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Характеристики критериев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На уроке используются традиционные </w:t>
            </w:r>
            <w:proofErr w:type="spellStart"/>
            <w:proofErr w:type="gramStart"/>
            <w:r w:rsidRPr="008C3584">
              <w:rPr>
                <w:rFonts w:ascii="Times New Roman" w:hAnsi="Times New Roman"/>
              </w:rPr>
              <w:t>информа-ционные</w:t>
            </w:r>
            <w:proofErr w:type="spellEnd"/>
            <w:proofErr w:type="gramEnd"/>
            <w:r w:rsidRPr="008C3584">
              <w:rPr>
                <w:rFonts w:ascii="Times New Roman" w:hAnsi="Times New Roman"/>
              </w:rPr>
              <w:t xml:space="preserve"> материалы (</w:t>
            </w:r>
            <w:proofErr w:type="spellStart"/>
            <w:r w:rsidRPr="008C3584">
              <w:rPr>
                <w:rFonts w:ascii="Times New Roman" w:hAnsi="Times New Roman"/>
              </w:rPr>
              <w:t>учеб-ник</w:t>
            </w:r>
            <w:proofErr w:type="spellEnd"/>
            <w:r w:rsidRPr="008C3584">
              <w:rPr>
                <w:rFonts w:ascii="Times New Roman" w:hAnsi="Times New Roman"/>
              </w:rPr>
              <w:t>, рабочая тетрадь)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Наличие одного источника информации уменьшает возможности для создания учебных ситуаций, в которых ученику приходится осуществлять самостоятельную познавательную деятельность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На уроке используются справочные материалы (словари, энциклопедии, справочники)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Увеличение количества информационных источников позволяет активизировать познавательную деятельность ученика, создавать проблемные ситуации, стимулировать развитие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метапредметных</w:t>
            </w:r>
            <w:proofErr w:type="spellEnd"/>
            <w:r w:rsidRPr="008C3584">
              <w:rPr>
                <w:rFonts w:ascii="Times New Roman" w:hAnsi="Times New Roman"/>
              </w:rPr>
              <w:t xml:space="preserve"> умений, связанных со сравнением, сопоставлением, оценкой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На уроке используются электронные уче</w:t>
            </w:r>
            <w:r>
              <w:rPr>
                <w:rFonts w:ascii="Times New Roman" w:hAnsi="Times New Roman"/>
              </w:rPr>
              <w:t xml:space="preserve">бные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ма-</w:t>
            </w:r>
            <w:r>
              <w:rPr>
                <w:rFonts w:ascii="Times New Roman" w:hAnsi="Times New Roman"/>
              </w:rPr>
              <w:lastRenderedPageBreak/>
              <w:t>териалы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ресурсы Интер</w:t>
            </w:r>
            <w:r w:rsidRPr="008C3584">
              <w:rPr>
                <w:rFonts w:ascii="Times New Roman" w:hAnsi="Times New Roman"/>
              </w:rPr>
              <w:t>нет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lastRenderedPageBreak/>
              <w:t xml:space="preserve">Увеличение количества информационных источников позволяет активизировать познавательную деятельность ученика, </w:t>
            </w:r>
            <w:r w:rsidRPr="008C3584">
              <w:rPr>
                <w:rFonts w:ascii="Times New Roman" w:hAnsi="Times New Roman"/>
              </w:rPr>
              <w:lastRenderedPageBreak/>
              <w:t xml:space="preserve">создавать проблемные ситуации, стимулировать развитие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метапредметных</w:t>
            </w:r>
            <w:proofErr w:type="spellEnd"/>
            <w:r w:rsidRPr="008C3584">
              <w:rPr>
                <w:rFonts w:ascii="Times New Roman" w:hAnsi="Times New Roman"/>
              </w:rPr>
              <w:t xml:space="preserve"> умений, связанных с самостоятельным поиском информации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lastRenderedPageBreak/>
              <w:t xml:space="preserve">Источником информации становятся личные </w:t>
            </w:r>
            <w:proofErr w:type="spellStart"/>
            <w:proofErr w:type="gramStart"/>
            <w:r w:rsidRPr="008C3584">
              <w:rPr>
                <w:rFonts w:ascii="Times New Roman" w:hAnsi="Times New Roman"/>
              </w:rPr>
              <w:t>на-блюдения</w:t>
            </w:r>
            <w:proofErr w:type="spellEnd"/>
            <w:proofErr w:type="gramEnd"/>
            <w:r w:rsidRPr="008C3584">
              <w:rPr>
                <w:rFonts w:ascii="Times New Roman" w:hAnsi="Times New Roman"/>
              </w:rPr>
              <w:t xml:space="preserve"> учеников, опыт, эксперимент</w:t>
            </w:r>
          </w:p>
        </w:tc>
        <w:tc>
          <w:tcPr>
            <w:tcW w:w="6344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Увеличение количества информационных источников позволяет активизировать познавательную деятельность ученика, создавать проблемные ситуации, стимулировать развитие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метапредметных</w:t>
            </w:r>
            <w:proofErr w:type="spellEnd"/>
            <w:r w:rsidRPr="008C3584">
              <w:rPr>
                <w:rFonts w:ascii="Times New Roman" w:hAnsi="Times New Roman"/>
              </w:rPr>
              <w:t xml:space="preserve"> умений, связанных с исследовательской деятельностью, организацией эксперимента, формулировкой гипотезы, ее проверкой, обобщением и анализом результатов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На уроке используются </w:t>
            </w:r>
            <w:r>
              <w:rPr>
                <w:rFonts w:ascii="Times New Roman" w:hAnsi="Times New Roman"/>
              </w:rPr>
              <w:t>материалы разных фор</w:t>
            </w:r>
            <w:r w:rsidRPr="008C3584">
              <w:rPr>
                <w:rFonts w:ascii="Times New Roman" w:hAnsi="Times New Roman"/>
              </w:rPr>
              <w:t>матов (текст, графика, видео, аудио)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Наличие различных информационных источников не только позволяет стимулировать познавательную деятельность и развитие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метапредметных</w:t>
            </w:r>
            <w:proofErr w:type="spellEnd"/>
            <w:r w:rsidRPr="008C3584">
              <w:rPr>
                <w:rFonts w:ascii="Times New Roman" w:hAnsi="Times New Roman"/>
              </w:rPr>
              <w:t xml:space="preserve"> компетентностей, но и дает возможность ученику выбирать типы информации, соответствующие его индивидуальным особенностям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На уроке создаются ситуации, в которых ученики сопоставляют данные, делают обобщение, дают оценку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Ориентация на решение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метапредметных</w:t>
            </w:r>
            <w:proofErr w:type="spellEnd"/>
            <w:r w:rsidRPr="008C3584">
              <w:rPr>
                <w:rFonts w:ascii="Times New Roman" w:hAnsi="Times New Roman"/>
              </w:rPr>
              <w:t xml:space="preserve"> задач обучения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Целесообразность использования ИКТ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Использование ИКТ может быть как формальным, иллюстративным (</w:t>
            </w:r>
            <w:proofErr w:type="gramStart"/>
            <w:r w:rsidRPr="008C3584">
              <w:rPr>
                <w:rFonts w:ascii="Times New Roman" w:hAnsi="Times New Roman"/>
              </w:rPr>
              <w:t>презентация</w:t>
            </w:r>
            <w:proofErr w:type="gramEnd"/>
            <w:r w:rsidRPr="008C3584">
              <w:rPr>
                <w:rFonts w:ascii="Times New Roman" w:hAnsi="Times New Roman"/>
              </w:rPr>
              <w:t xml:space="preserve"> как сопровождение лекции учителя), так и способствовать организации активной познавательной деятельности</w:t>
            </w:r>
          </w:p>
        </w:tc>
      </w:tr>
    </w:tbl>
    <w:p w:rsidR="006876F9" w:rsidRPr="008C3584" w:rsidRDefault="006876F9" w:rsidP="006876F9">
      <w:pPr>
        <w:spacing w:after="0"/>
        <w:jc w:val="center"/>
        <w:rPr>
          <w:rFonts w:ascii="Times New Roman" w:hAnsi="Times New Roman"/>
          <w:b/>
        </w:rPr>
      </w:pPr>
      <w:r w:rsidRPr="008C3584">
        <w:rPr>
          <w:rFonts w:ascii="Times New Roman" w:hAnsi="Times New Roman"/>
          <w:b/>
        </w:rPr>
        <w:t>Раздел 3. Организация деятельности учеников</w:t>
      </w:r>
    </w:p>
    <w:p w:rsidR="006876F9" w:rsidRPr="008C3584" w:rsidRDefault="006876F9" w:rsidP="006876F9">
      <w:pPr>
        <w:jc w:val="both"/>
        <w:rPr>
          <w:rFonts w:ascii="Times New Roman" w:hAnsi="Times New Roman"/>
          <w:color w:val="0A0A0A"/>
        </w:rPr>
      </w:pPr>
      <w:r w:rsidRPr="008C3584">
        <w:rPr>
          <w:rFonts w:ascii="Times New Roman" w:hAnsi="Times New Roman"/>
          <w:color w:val="0A0A0A"/>
        </w:rPr>
        <w:t>        Значимость критерия обусловлена требованиями ФГОС к организации самостоятельной познавательной деятельности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876F9" w:rsidRPr="008C3584" w:rsidTr="009737D0">
        <w:tc>
          <w:tcPr>
            <w:tcW w:w="3227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6344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Характеристики критериев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дает подробные инструкци</w:t>
            </w:r>
            <w:r>
              <w:rPr>
                <w:rFonts w:ascii="Times New Roman" w:hAnsi="Times New Roman"/>
              </w:rPr>
              <w:t>и по выполнению заданий или ал</w:t>
            </w:r>
            <w:r w:rsidRPr="008C3584">
              <w:rPr>
                <w:rFonts w:ascii="Times New Roman" w:hAnsi="Times New Roman"/>
              </w:rPr>
              <w:t>горитмы деятел</w:t>
            </w:r>
            <w:r>
              <w:rPr>
                <w:rFonts w:ascii="Times New Roman" w:hAnsi="Times New Roman"/>
              </w:rPr>
              <w:t>ьности, ученики не имеют возмож</w:t>
            </w:r>
            <w:r w:rsidRPr="008C3584">
              <w:rPr>
                <w:rFonts w:ascii="Times New Roman" w:hAnsi="Times New Roman"/>
              </w:rPr>
              <w:t>ности действовать иначе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Жесткая регламентация деятельности учеников на уроке снижает возможности для развития познавательной самостоятельности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Учитель дает возможность ученикам пробовать </w:t>
            </w:r>
            <w:proofErr w:type="spellStart"/>
            <w:proofErr w:type="gramStart"/>
            <w:r w:rsidRPr="008C3584">
              <w:rPr>
                <w:rFonts w:ascii="Times New Roman" w:hAnsi="Times New Roman"/>
              </w:rPr>
              <w:t>раз-ные</w:t>
            </w:r>
            <w:proofErr w:type="spellEnd"/>
            <w:proofErr w:type="gramEnd"/>
            <w:r w:rsidRPr="008C3584">
              <w:rPr>
                <w:rFonts w:ascii="Times New Roman" w:hAnsi="Times New Roman"/>
              </w:rPr>
              <w:t xml:space="preserve"> варианты выполнения заданий и обсуждает их результативность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Выбор и анализ результативности способов решения познавательных задач способствует формированию различных стратегий познавательной деятельности, а  не только действий по образцу 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Задания вариативны, ученик имеет возможности выбора по уровню сложности или способам деятельности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Вариативность заданий позволяет ориентироваться на личностные результаты обучения, оценивать динамику ученика, его продвижение (обогащение способов деятельности, повышение уровня сложности)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технологическая кар</w:t>
            </w:r>
            <w:r w:rsidRPr="008C3584">
              <w:rPr>
                <w:rFonts w:ascii="Times New Roman" w:hAnsi="Times New Roman"/>
              </w:rPr>
              <w:t>та урока</w:t>
            </w:r>
          </w:p>
        </w:tc>
        <w:tc>
          <w:tcPr>
            <w:tcW w:w="6344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В отличие от жестких алгоритмов выполнения конкретных заданий, технологическая карта отражает этапы урока и позволяет ученику двигаться в собственном темпе, фиксируя результаты своего продвижения. Технологическая карта позволяет более четко и результативно организовать самостоятельную работу учеников</w:t>
            </w:r>
          </w:p>
        </w:tc>
      </w:tr>
    </w:tbl>
    <w:p w:rsidR="006876F9" w:rsidRPr="008C3584" w:rsidRDefault="006876F9" w:rsidP="006876F9">
      <w:pPr>
        <w:spacing w:after="0"/>
        <w:jc w:val="both"/>
        <w:rPr>
          <w:rFonts w:ascii="Times New Roman" w:hAnsi="Times New Roman"/>
        </w:rPr>
      </w:pPr>
    </w:p>
    <w:p w:rsidR="006876F9" w:rsidRPr="008C3584" w:rsidRDefault="006876F9" w:rsidP="006876F9">
      <w:pPr>
        <w:jc w:val="center"/>
        <w:rPr>
          <w:rFonts w:ascii="Times New Roman" w:hAnsi="Times New Roman"/>
          <w:b/>
        </w:rPr>
      </w:pPr>
      <w:r w:rsidRPr="008C3584">
        <w:rPr>
          <w:rFonts w:ascii="Times New Roman" w:hAnsi="Times New Roman"/>
          <w:b/>
        </w:rPr>
        <w:t>Раздел 4. Педагогические технологии</w:t>
      </w:r>
    </w:p>
    <w:p w:rsidR="006876F9" w:rsidRPr="008C3584" w:rsidRDefault="006876F9" w:rsidP="006876F9">
      <w:pPr>
        <w:ind w:firstLine="709"/>
        <w:jc w:val="both"/>
        <w:rPr>
          <w:rFonts w:ascii="Times New Roman" w:hAnsi="Times New Roman"/>
        </w:rPr>
      </w:pPr>
      <w:r w:rsidRPr="008C3584">
        <w:rPr>
          <w:rFonts w:ascii="Times New Roman" w:hAnsi="Times New Roman"/>
        </w:rPr>
        <w:t xml:space="preserve">Значимость критерия обусловлена требованиями ФГОС, связанными с использованием технологий активного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876F9" w:rsidRPr="008C3584" w:rsidTr="009737D0">
        <w:tc>
          <w:tcPr>
            <w:tcW w:w="3227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6344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Характеристики критериев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C3584">
              <w:rPr>
                <w:rFonts w:ascii="Times New Roman" w:hAnsi="Times New Roman"/>
              </w:rPr>
              <w:t xml:space="preserve">Урок в основном строится на </w:t>
            </w:r>
            <w:r w:rsidRPr="008C3584">
              <w:rPr>
                <w:rFonts w:ascii="Times New Roman" w:hAnsi="Times New Roman"/>
              </w:rPr>
              <w:lastRenderedPageBreak/>
              <w:t>репродуктивны</w:t>
            </w:r>
            <w:r>
              <w:rPr>
                <w:rFonts w:ascii="Times New Roman" w:hAnsi="Times New Roman"/>
              </w:rPr>
              <w:t xml:space="preserve">х </w:t>
            </w:r>
            <w:proofErr w:type="spellStart"/>
            <w:r>
              <w:rPr>
                <w:rFonts w:ascii="Times New Roman" w:hAnsi="Times New Roman"/>
              </w:rPr>
              <w:t>техно-логиях</w:t>
            </w:r>
            <w:proofErr w:type="spellEnd"/>
            <w:r>
              <w:rPr>
                <w:rFonts w:ascii="Times New Roman" w:hAnsi="Times New Roman"/>
              </w:rPr>
              <w:t xml:space="preserve"> и фронтальной ра</w:t>
            </w:r>
            <w:r w:rsidRPr="008C3584">
              <w:rPr>
                <w:rFonts w:ascii="Times New Roman" w:hAnsi="Times New Roman"/>
              </w:rPr>
              <w:t>боте (рассказ учителя + его воспроизведение – прямое или через выполнение простых заданий)</w:t>
            </w:r>
            <w:proofErr w:type="gramEnd"/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lastRenderedPageBreak/>
              <w:t xml:space="preserve">Такое технологическое решение урока не соответствует </w:t>
            </w:r>
            <w:r w:rsidRPr="008C3584">
              <w:rPr>
                <w:rFonts w:ascii="Times New Roman" w:hAnsi="Times New Roman"/>
              </w:rPr>
              <w:lastRenderedPageBreak/>
              <w:t xml:space="preserve">требованиям ФГОС, даже если на уроке много времени отводится для самостоятельной работы учеников, но эта работа носит репродуктивный характер (выполнение однотипных заданий без самоконтроля, самопроверки и иных форм активной познавательной деятельности) 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lastRenderedPageBreak/>
              <w:t xml:space="preserve">На уроке используются активные </w:t>
            </w:r>
            <w:r>
              <w:rPr>
                <w:rFonts w:ascii="Times New Roman" w:hAnsi="Times New Roman"/>
              </w:rPr>
              <w:t>технологии обучения: экспериментальные, исследователь</w:t>
            </w:r>
            <w:r w:rsidRPr="008C3584">
              <w:rPr>
                <w:rFonts w:ascii="Times New Roman" w:hAnsi="Times New Roman"/>
              </w:rPr>
              <w:t xml:space="preserve">ские, игровые, проблемное обучение, работа в группах и парах </w:t>
            </w:r>
            <w:r w:rsidRPr="008C3584">
              <w:rPr>
                <w:rFonts w:ascii="Times New Roman" w:hAnsi="Times New Roman"/>
                <w:i/>
              </w:rPr>
              <w:t>(подчеркнуть нужное или дописать)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Эти технологии активного обучения способствуют формированию тех образовательных результатов, которые предусмотрены ФГОС. Важно при оценке учитывать адекватность используемых технологий возрастным особенностям детей, учебному содержанию, этапу изучения материала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дает зад</w:t>
            </w:r>
            <w:r>
              <w:rPr>
                <w:rFonts w:ascii="Times New Roman" w:hAnsi="Times New Roman"/>
              </w:rPr>
              <w:t>ания, где на предметном содержа</w:t>
            </w:r>
            <w:r w:rsidRPr="008C3584">
              <w:rPr>
                <w:rFonts w:ascii="Times New Roman" w:hAnsi="Times New Roman"/>
              </w:rPr>
              <w:t xml:space="preserve">нии формируются </w:t>
            </w:r>
            <w:proofErr w:type="spellStart"/>
            <w:proofErr w:type="gramStart"/>
            <w:r w:rsidRPr="008C3584">
              <w:rPr>
                <w:rFonts w:ascii="Times New Roman" w:hAnsi="Times New Roman"/>
              </w:rPr>
              <w:t>мета-предметные</w:t>
            </w:r>
            <w:proofErr w:type="spellEnd"/>
            <w:proofErr w:type="gramEnd"/>
            <w:r w:rsidRPr="008C3584">
              <w:rPr>
                <w:rFonts w:ascii="Times New Roman" w:hAnsi="Times New Roman"/>
              </w:rPr>
              <w:t xml:space="preserve"> умения и компетенции </w:t>
            </w:r>
            <w:r w:rsidRPr="008C3584">
              <w:rPr>
                <w:rFonts w:ascii="Times New Roman" w:hAnsi="Times New Roman"/>
                <w:i/>
              </w:rPr>
              <w:t>(какие)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Конечный результат обучения в соответствии с ФГОС – не сами знания, а способы их получения и применения, что обеспечивается формированием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метапредметных</w:t>
            </w:r>
            <w:proofErr w:type="spellEnd"/>
            <w:r w:rsidRPr="008C3584">
              <w:rPr>
                <w:rFonts w:ascii="Times New Roman" w:hAnsi="Times New Roman"/>
              </w:rPr>
              <w:t xml:space="preserve"> умений и компетенций – когнитивных, коммуникативных, исследовательских и пр. 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На уроке прослеживаются связи с внеурочной деятельностью учеников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Урок не является единственной формой образовательной деятельности, он – одна из форм – наряду с внеурочной работой, проектной, исследовательской и творческой деятельностью детей. Хорошо, если урочная и внеурочная деятельность взаимно дополняют и обогащают друг друга. </w:t>
            </w:r>
          </w:p>
        </w:tc>
      </w:tr>
    </w:tbl>
    <w:p w:rsidR="006876F9" w:rsidRPr="008C3584" w:rsidRDefault="006876F9" w:rsidP="006876F9">
      <w:pPr>
        <w:spacing w:after="0"/>
        <w:jc w:val="both"/>
        <w:rPr>
          <w:rFonts w:ascii="Times New Roman" w:hAnsi="Times New Roman"/>
        </w:rPr>
      </w:pPr>
    </w:p>
    <w:p w:rsidR="006876F9" w:rsidRPr="008C3584" w:rsidRDefault="006876F9" w:rsidP="006876F9">
      <w:pPr>
        <w:jc w:val="center"/>
        <w:rPr>
          <w:rFonts w:ascii="Times New Roman" w:hAnsi="Times New Roman"/>
          <w:b/>
        </w:rPr>
      </w:pPr>
      <w:r w:rsidRPr="008C3584">
        <w:rPr>
          <w:rFonts w:ascii="Times New Roman" w:hAnsi="Times New Roman"/>
          <w:b/>
        </w:rPr>
        <w:t>Раздел 5. Оценка деятельности и рефлексия</w:t>
      </w:r>
    </w:p>
    <w:p w:rsidR="006876F9" w:rsidRPr="008C3584" w:rsidRDefault="006876F9" w:rsidP="006876F9">
      <w:pPr>
        <w:ind w:firstLine="709"/>
        <w:jc w:val="both"/>
        <w:rPr>
          <w:rFonts w:ascii="Times New Roman" w:hAnsi="Times New Roman"/>
        </w:rPr>
      </w:pPr>
      <w:r w:rsidRPr="008C3584">
        <w:rPr>
          <w:rFonts w:ascii="Times New Roman" w:hAnsi="Times New Roman"/>
        </w:rPr>
        <w:t xml:space="preserve">Значимость критерия обусловлена тем, что ФГОС ставят задачу по смещению акцентов с внешней оценки на самооценку, с контроля – на самоконтроль и рефлексию, то есть осмысление познавательного процесса и его результатов. Кроме того, важно постепенно отходить от оценивания «от ошибки» – к формирующему оцениванию, стимулирующему познавательную деятельность через понимание причин успехов и затруднений. Есть также проблемы, связанные с оценкой и фиксацией  не только предметных, но и </w:t>
      </w:r>
      <w:proofErr w:type="spellStart"/>
      <w:r w:rsidRPr="008C3584">
        <w:rPr>
          <w:rFonts w:ascii="Times New Roman" w:hAnsi="Times New Roman"/>
        </w:rPr>
        <w:t>метапредметных</w:t>
      </w:r>
      <w:proofErr w:type="spellEnd"/>
      <w:r w:rsidRPr="008C3584">
        <w:rPr>
          <w:rFonts w:ascii="Times New Roman" w:hAnsi="Times New Roman"/>
        </w:rPr>
        <w:t>, и личностных результатов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876F9" w:rsidRPr="008C3584" w:rsidTr="009737D0">
        <w:tc>
          <w:tcPr>
            <w:tcW w:w="3227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6344" w:type="dxa"/>
            <w:shd w:val="clear" w:color="auto" w:fill="D9D9D9"/>
          </w:tcPr>
          <w:p w:rsidR="006876F9" w:rsidRPr="008C3584" w:rsidRDefault="006876F9" w:rsidP="009737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584">
              <w:rPr>
                <w:rFonts w:ascii="Times New Roman" w:hAnsi="Times New Roman"/>
                <w:b/>
              </w:rPr>
              <w:t>Характеристики критериев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использует толь</w:t>
            </w:r>
            <w:r w:rsidRPr="008C3584">
              <w:rPr>
                <w:rFonts w:ascii="Times New Roman" w:hAnsi="Times New Roman"/>
              </w:rPr>
              <w:t>ко стандартную 5-бал-льную шкалу оценки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При таком подходе невозможно реализовать требования ФГОС в области оценки результатов обучения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использ</w:t>
            </w:r>
            <w:r>
              <w:rPr>
                <w:rFonts w:ascii="Times New Roman" w:hAnsi="Times New Roman"/>
              </w:rPr>
              <w:t xml:space="preserve">ует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стан-дартную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5-балльную шка</w:t>
            </w:r>
            <w:r w:rsidRPr="008C3584">
              <w:rPr>
                <w:rFonts w:ascii="Times New Roman" w:hAnsi="Times New Roman"/>
              </w:rPr>
              <w:t>лу оценки и формулирует критерии выставления балла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Этот подход не обеспечивает полноценное выполнение требований ФГОС, но делает более осмысленным сам процесс оценивания, когда ученик понимает, за что выставляется тот или иной балл</w:t>
            </w:r>
          </w:p>
        </w:tc>
      </w:tr>
      <w:tr w:rsidR="006876F9" w:rsidRPr="008C3584" w:rsidTr="009737D0">
        <w:tc>
          <w:tcPr>
            <w:tcW w:w="3227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Учитель испо</w:t>
            </w:r>
            <w:r>
              <w:rPr>
                <w:rFonts w:ascii="Times New Roman" w:hAnsi="Times New Roman"/>
              </w:rPr>
              <w:t xml:space="preserve">льзует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фор-мирующее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критериаль</w:t>
            </w:r>
            <w:r w:rsidRPr="008C3584">
              <w:rPr>
                <w:rFonts w:ascii="Times New Roman" w:hAnsi="Times New Roman"/>
              </w:rPr>
              <w:t>ное</w:t>
            </w:r>
            <w:proofErr w:type="spellEnd"/>
            <w:r w:rsidRPr="008C3584">
              <w:rPr>
                <w:rFonts w:ascii="Times New Roman" w:hAnsi="Times New Roman"/>
              </w:rPr>
              <w:t>) оценивание, критерии обсуждены с учениками и понятны им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Понятность, прозрачность критериев оценки и подход к оценке не от подсчета количества ошибок, а от реализованных разнообразных возможностей работает на достижение требований ФГОС в области подходов к оцениванию учебных результатов, позволяя оценивать не только предметные, но и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метапредметные</w:t>
            </w:r>
            <w:proofErr w:type="spellEnd"/>
            <w:r w:rsidRPr="008C3584">
              <w:rPr>
                <w:rFonts w:ascii="Times New Roman" w:hAnsi="Times New Roman"/>
              </w:rPr>
              <w:t xml:space="preserve"> результаты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Учитель организует </w:t>
            </w:r>
            <w:proofErr w:type="spellStart"/>
            <w:r w:rsidRPr="008C3584">
              <w:rPr>
                <w:rFonts w:ascii="Times New Roman" w:hAnsi="Times New Roman"/>
              </w:rPr>
              <w:t>вза-имооценку</w:t>
            </w:r>
            <w:proofErr w:type="spellEnd"/>
            <w:r w:rsidRPr="008C3584">
              <w:rPr>
                <w:rFonts w:ascii="Times New Roman" w:hAnsi="Times New Roman"/>
              </w:rPr>
              <w:t xml:space="preserve"> учеников по установленным критериям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Этот подход позволяет решать коммуникативные задачи обучения, делает оценку более прозрачной и способствует объективному восприятию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создает возмож</w:t>
            </w:r>
            <w:r w:rsidRPr="008C3584">
              <w:rPr>
                <w:rFonts w:ascii="Times New Roman" w:hAnsi="Times New Roman"/>
              </w:rPr>
              <w:t>ности для самооценки  по установленным критериям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>Решение важнейших задач, связанных с формированием осознанного отношения к собственной познавательной деятельности и формированию ответственности за ее результаты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Учитель организует </w:t>
            </w:r>
            <w:proofErr w:type="spellStart"/>
            <w:r w:rsidRPr="008C3584">
              <w:rPr>
                <w:rFonts w:ascii="Times New Roman" w:hAnsi="Times New Roman"/>
              </w:rPr>
              <w:t>эмо-циональную</w:t>
            </w:r>
            <w:proofErr w:type="spellEnd"/>
            <w:r w:rsidRPr="008C3584">
              <w:rPr>
                <w:rFonts w:ascii="Times New Roman" w:hAnsi="Times New Roman"/>
              </w:rPr>
              <w:t xml:space="preserve"> рефлексию </w:t>
            </w:r>
            <w:r w:rsidRPr="008C3584">
              <w:rPr>
                <w:rFonts w:ascii="Times New Roman" w:hAnsi="Times New Roman"/>
              </w:rPr>
              <w:lastRenderedPageBreak/>
              <w:t>учеников (</w:t>
            </w:r>
            <w:proofErr w:type="gramStart"/>
            <w:r w:rsidRPr="008C3584">
              <w:rPr>
                <w:rFonts w:ascii="Times New Roman" w:hAnsi="Times New Roman"/>
              </w:rPr>
              <w:t>понравилось</w:t>
            </w:r>
            <w:proofErr w:type="gramEnd"/>
            <w:r w:rsidRPr="008C3584">
              <w:rPr>
                <w:rFonts w:ascii="Times New Roman" w:hAnsi="Times New Roman"/>
              </w:rPr>
              <w:t xml:space="preserve"> / не понравилось, как себя чувствовал на уроке)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lastRenderedPageBreak/>
              <w:t xml:space="preserve">Эмоциональная рефлексия важна, т.к. позволяет оценивать комфортность образовательного процесса для ученика и </w:t>
            </w:r>
            <w:r w:rsidRPr="008C3584">
              <w:rPr>
                <w:rFonts w:ascii="Times New Roman" w:hAnsi="Times New Roman"/>
              </w:rPr>
              <w:lastRenderedPageBreak/>
              <w:t>оценивать его личностные результаты (уровень уверенности в себе, самооценки и пр.)</w:t>
            </w:r>
          </w:p>
        </w:tc>
      </w:tr>
      <w:tr w:rsidR="006876F9" w:rsidRPr="008C3584" w:rsidTr="009737D0">
        <w:tc>
          <w:tcPr>
            <w:tcW w:w="3227" w:type="dxa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lastRenderedPageBreak/>
              <w:t>Учитель организ</w:t>
            </w:r>
            <w:r>
              <w:rPr>
                <w:rFonts w:ascii="Times New Roman" w:hAnsi="Times New Roman"/>
              </w:rPr>
              <w:t xml:space="preserve">ует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каче-ственную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рефлексию учеников (достижение  результата, сложность, поле</w:t>
            </w:r>
            <w:r w:rsidRPr="008C3584">
              <w:rPr>
                <w:rFonts w:ascii="Times New Roman" w:hAnsi="Times New Roman"/>
              </w:rPr>
              <w:t>зность, взаимодействие и пр.)</w:t>
            </w:r>
          </w:p>
        </w:tc>
        <w:tc>
          <w:tcPr>
            <w:tcW w:w="6344" w:type="dxa"/>
            <w:vAlign w:val="center"/>
          </w:tcPr>
          <w:p w:rsidR="006876F9" w:rsidRPr="008C3584" w:rsidRDefault="006876F9" w:rsidP="00973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584">
              <w:rPr>
                <w:rFonts w:ascii="Times New Roman" w:hAnsi="Times New Roman"/>
              </w:rPr>
              <w:t xml:space="preserve">Качественная рефлексия позволяет сделать более осмысленной познавательную деятельность ученика (выбор познавательной стратегии, самооценка результатов – как предметных, так и </w:t>
            </w:r>
            <w:proofErr w:type="spellStart"/>
            <w:r w:rsidRPr="008C3584">
              <w:rPr>
                <w:rFonts w:ascii="Times New Roman" w:hAnsi="Times New Roman"/>
              </w:rPr>
              <w:t>метапредметных</w:t>
            </w:r>
            <w:proofErr w:type="spellEnd"/>
            <w:r w:rsidRPr="008C3584">
              <w:rPr>
                <w:rFonts w:ascii="Times New Roman" w:hAnsi="Times New Roman"/>
              </w:rPr>
              <w:t>)</w:t>
            </w:r>
          </w:p>
        </w:tc>
      </w:tr>
    </w:tbl>
    <w:p w:rsidR="00666F81" w:rsidRDefault="00666F81"/>
    <w:sectPr w:rsidR="00666F81" w:rsidSect="00EE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F9"/>
    <w:rsid w:val="00666F81"/>
    <w:rsid w:val="006876F9"/>
    <w:rsid w:val="00C43BFA"/>
    <w:rsid w:val="00E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43BFA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2196</Words>
  <Characters>12521</Characters>
  <Application>Microsoft Office Word</Application>
  <DocSecurity>0</DocSecurity>
  <Lines>104</Lines>
  <Paragraphs>29</Paragraphs>
  <ScaleCrop>false</ScaleCrop>
  <Company>Microsoft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2017-04-27T08:20:00Z</dcterms:created>
  <dcterms:modified xsi:type="dcterms:W3CDTF">2017-05-03T11:18:00Z</dcterms:modified>
</cp:coreProperties>
</file>