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E6" w:rsidRDefault="007F13E6" w:rsidP="007F1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Анализ результатов р</w:t>
      </w:r>
      <w:r w:rsidRPr="00751439">
        <w:rPr>
          <w:rFonts w:ascii="Times New Roman" w:hAnsi="Times New Roman" w:cs="Times New Roman"/>
          <w:b/>
          <w:color w:val="000000"/>
          <w:sz w:val="26"/>
          <w:szCs w:val="26"/>
        </w:rPr>
        <w:t>еализаци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751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развития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«Современная школа-территория будущего</w:t>
      </w:r>
      <w:r w:rsidR="006D086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F13E6" w:rsidRDefault="007F13E6" w:rsidP="007F1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1439">
        <w:rPr>
          <w:rFonts w:ascii="Times New Roman" w:hAnsi="Times New Roman" w:cs="Times New Roman"/>
          <w:b/>
          <w:color w:val="000000"/>
          <w:sz w:val="26"/>
          <w:szCs w:val="26"/>
        </w:rPr>
        <w:t>ГБОУ  Ш-И № 289  в 2021 году</w:t>
      </w:r>
    </w:p>
    <w:p w:rsidR="000D60F3" w:rsidRDefault="000D60F3" w:rsidP="007F1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D60F3" w:rsidRPr="000D60F3" w:rsidRDefault="00164460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D60F3" w:rsidRPr="000D60F3">
        <w:rPr>
          <w:rFonts w:ascii="Times New Roman" w:hAnsi="Times New Roman" w:cs="Times New Roman"/>
          <w:color w:val="000000"/>
          <w:sz w:val="26"/>
          <w:szCs w:val="26"/>
        </w:rPr>
        <w:t>Программа Развития ГБОУ  Ш-И № 289  разработана на 2020 – 2024 годы</w:t>
      </w:r>
      <w:r w:rsidR="000D60F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E7F">
        <w:rPr>
          <w:rFonts w:ascii="Times New Roman" w:hAnsi="Times New Roman" w:cs="Times New Roman"/>
          <w:color w:val="000000"/>
          <w:sz w:val="26"/>
          <w:szCs w:val="26"/>
        </w:rPr>
        <w:t>Цель</w:t>
      </w:r>
      <w:r w:rsidR="000D60F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– создание развивающей образовательной среды школы для достижения высокого качества образования в соответствии с перспективами социально-экономического развития Санкт-Петербурга и Красносельского района и обеспечения гармоничного развития всех и каждого участника образовательного процесса с учетом индивидуальных запросов и возможностей, познавательных интересов, особенностей в развитии и здоровье.</w:t>
      </w:r>
    </w:p>
    <w:p w:rsidR="007F13E6" w:rsidRPr="002715BD" w:rsidRDefault="007F13E6" w:rsidP="001644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15BD">
        <w:rPr>
          <w:rFonts w:ascii="Times New Roman" w:hAnsi="Times New Roman" w:cs="Times New Roman"/>
          <w:b/>
          <w:sz w:val="26"/>
          <w:szCs w:val="26"/>
        </w:rPr>
        <w:t>Задачи</w:t>
      </w:r>
      <w:r w:rsidR="006D0860">
        <w:rPr>
          <w:rFonts w:ascii="Times New Roman" w:hAnsi="Times New Roman" w:cs="Times New Roman"/>
          <w:b/>
          <w:sz w:val="26"/>
          <w:szCs w:val="26"/>
        </w:rPr>
        <w:t xml:space="preserve"> программы развития</w:t>
      </w:r>
      <w:r w:rsidRPr="002715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 доступного и качественного общего образования на основе системно - деятельностного обучения, формирование у субъектов образовательной деятельности потребность к самообразованию, саморазвитию и самоопределению, личностному самосовершенствованию.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Внедрение в образовательную систему ГБОУ Ш-И №289 современных стандартов качества образования, инструментов его независимой и прозрачной оценки, обеспечивающей индивидуализацию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образовательных траекторий, обучающихся и достижение ими образовательных и спортивных результатов, необходимых для успешной социализации.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многоуровневой многопрофильной системы общего и дополнительного образования, воспитания </w:t>
      </w:r>
      <w:proofErr w:type="gramStart"/>
      <w:r w:rsidRPr="00CC0E7F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ФГОС ОО и изменяющимися потребностями населения.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Разработка и реализация школьного кластера «Я и спорт» через систему выявления и поддержки одарѐнных детей, обеспечения вариативности образования, его дифференциации и индивидуализации.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профильных сегментов спортивной направленности.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Совершенствование дополнительного образования: диверсификация видов дополнительных образовательных услуг и форм получения образования, ориентированных на увеличение возможностей проектирования индивидуальных образовательных траекторий, в том числе в спорте.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 единства и многообразия подходов к участию общественности и социальных партнеров школы в осуществлении общественной экспертизы качества образовательной деятельности, реализации образовательных программ, активное включение родителей, педагогов и социальных партнеров в проектную деятельность.</w:t>
      </w:r>
    </w:p>
    <w:p w:rsidR="007F13E6" w:rsidRPr="00CC0E7F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 Создание спортивно-оздоровительного центра для комплексного решения задач по </w:t>
      </w:r>
      <w:proofErr w:type="spellStart"/>
      <w:r w:rsidRPr="00CC0E7F">
        <w:rPr>
          <w:rFonts w:ascii="Times New Roman" w:hAnsi="Times New Roman" w:cs="Times New Roman"/>
          <w:color w:val="000000"/>
          <w:sz w:val="26"/>
          <w:szCs w:val="26"/>
        </w:rPr>
        <w:t>здоровьесбережению</w:t>
      </w:r>
      <w:proofErr w:type="spellEnd"/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CC0E7F">
        <w:rPr>
          <w:rFonts w:ascii="Times New Roman" w:hAnsi="Times New Roman" w:cs="Times New Roman"/>
          <w:color w:val="000000"/>
          <w:sz w:val="26"/>
          <w:szCs w:val="26"/>
        </w:rPr>
        <w:t>здоровьеформированию</w:t>
      </w:r>
      <w:proofErr w:type="spellEnd"/>
      <w:r w:rsidRPr="00CC0E7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13E6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C0E7F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условий для повышения у педагогов интереса и мотивации к инновационной деятельности через внедрение системы НСУР (Национальной системы учительского роста).</w:t>
      </w:r>
    </w:p>
    <w:p w:rsidR="000D60F3" w:rsidRPr="006D0860" w:rsidRDefault="000D60F3" w:rsidP="0016446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64460" w:rsidRDefault="00164460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4460" w:rsidRDefault="00164460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4460" w:rsidRDefault="00164460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4460" w:rsidRDefault="00164460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D60F3" w:rsidRPr="006D0860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60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Программа развития предусматривает реализацию</w:t>
      </w:r>
      <w:r w:rsidRPr="006D08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следующих </w:t>
      </w:r>
      <w:r w:rsidRPr="000D60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проектов</w:t>
      </w:r>
      <w:r w:rsidR="006D08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7F13E6" w:rsidRPr="000D60F3" w:rsidRDefault="007F13E6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- «Современная школа»;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- «Успех каждого ребенка»;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- «Цифровая образовательная среда»;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- «Поддержка семей, имеющих детей»;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- «Учитель будущего»;</w:t>
      </w:r>
    </w:p>
    <w:p w:rsidR="007F13E6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- «Социальная активность».</w:t>
      </w:r>
    </w:p>
    <w:p w:rsidR="00164460" w:rsidRPr="000D60F3" w:rsidRDefault="00164460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0F3">
        <w:rPr>
          <w:rFonts w:ascii="Times New Roman" w:eastAsia="Times New Roman" w:hAnsi="Times New Roman" w:cs="Times New Roman"/>
          <w:color w:val="000000"/>
          <w:sz w:val="26"/>
          <w:szCs w:val="26"/>
        </w:rPr>
        <w:t>К 31.12.2021 года по реализуемым проектам достигнуты промежуточные результаты, качество которых определяется целевыми показателями,</w:t>
      </w:r>
      <w:r w:rsidR="006D0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60F3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отражающими цель реализации каждого проекта посредством проведения ряда мероприятий в соответствии с годовыми планами работы школы на 2020 и 2021 годы, проанализирована степень достижения запланированных и мероприятий по каждому проекту школы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F13E6" w:rsidRPr="000D60F3" w:rsidRDefault="007F13E6" w:rsidP="00164460">
      <w:pPr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 xml:space="preserve">Анализ </w:t>
      </w:r>
      <w:proofErr w:type="gramStart"/>
      <w:r w:rsidRPr="000D60F3">
        <w:rPr>
          <w:rFonts w:ascii="Times New Roman" w:hAnsi="Times New Roman" w:cs="Times New Roman"/>
          <w:sz w:val="26"/>
          <w:szCs w:val="26"/>
        </w:rPr>
        <w:t>изменений, внесенных в Национальный проект Образование с 01.01.2021 года показал</w:t>
      </w:r>
      <w:proofErr w:type="gramEnd"/>
      <w:r w:rsidRPr="000D60F3">
        <w:rPr>
          <w:rFonts w:ascii="Times New Roman" w:hAnsi="Times New Roman" w:cs="Times New Roman"/>
          <w:sz w:val="26"/>
          <w:szCs w:val="26"/>
        </w:rPr>
        <w:t xml:space="preserve"> нецелесообразность объединения проектов школы «Учитель будущего» и «Современная школа»</w:t>
      </w:r>
      <w:r w:rsidR="00164460">
        <w:rPr>
          <w:rFonts w:ascii="Times New Roman" w:hAnsi="Times New Roman" w:cs="Times New Roman"/>
          <w:sz w:val="26"/>
          <w:szCs w:val="26"/>
        </w:rPr>
        <w:t>.</w:t>
      </w:r>
    </w:p>
    <w:p w:rsidR="007F13E6" w:rsidRPr="000D60F3" w:rsidRDefault="007F13E6" w:rsidP="00164460">
      <w:pPr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Так же в Программе развития школы не вводится отдельным проектом «Патриотическое воспитание», поскольку мероприятия в рамках данного проекта предусмотрены в Программе воспитания школы.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0F3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</w:t>
      </w:r>
      <w:r w:rsidR="006D0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60F3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Программу развития внесены изменения в части, касающейся нормативных документов (с учетом изменений Федерального законодательства).</w:t>
      </w:r>
    </w:p>
    <w:p w:rsidR="000D60F3" w:rsidRP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60F3" w:rsidRDefault="000D60F3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В 2020-2021 учебном году численность учащихся, реализующих ФГОС, составила: по начальной школе – 105 обучающихся, по 5-9 классам – 135 обучающихся, по 10-11 классам - 20 обучающихся.</w:t>
      </w:r>
    </w:p>
    <w:p w:rsidR="006D0860" w:rsidRPr="000D60F3" w:rsidRDefault="006D0860" w:rsidP="0016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0F3" w:rsidRPr="000D60F3" w:rsidRDefault="000D60F3" w:rsidP="00164460">
      <w:pPr>
        <w:jc w:val="both"/>
        <w:rPr>
          <w:rFonts w:ascii="Times New Roman" w:hAnsi="Times New Roman" w:cs="Times New Roman"/>
          <w:sz w:val="26"/>
          <w:szCs w:val="26"/>
        </w:rPr>
      </w:pPr>
      <w:r w:rsidRPr="000D60F3">
        <w:rPr>
          <w:rFonts w:ascii="Times New Roman" w:hAnsi="Times New Roman" w:cs="Times New Roman"/>
          <w:sz w:val="26"/>
          <w:szCs w:val="26"/>
        </w:rPr>
        <w:t>Все учебники и учебные пособия 1-11-х классов используемые в работе, соответствуют требованиям Стандарта и входят в Федеральный перечень учебников и учебных пособий, утвержденных МО РФ. Библиотека школы полностью укомплектована печатными образовательными ресурсами по всем учебным предметам учебного плана на 100%</w:t>
      </w:r>
      <w:r w:rsidR="00164460">
        <w:rPr>
          <w:rFonts w:ascii="Times New Roman" w:hAnsi="Times New Roman" w:cs="Times New Roman"/>
          <w:sz w:val="26"/>
          <w:szCs w:val="26"/>
        </w:rPr>
        <w:t>.</w:t>
      </w:r>
    </w:p>
    <w:p w:rsidR="007F13E6" w:rsidRPr="000D60F3" w:rsidRDefault="007F13E6" w:rsidP="007F13E6">
      <w:pPr>
        <w:rPr>
          <w:rFonts w:ascii="Times New Roman" w:hAnsi="Times New Roman" w:cs="Times New Roman"/>
          <w:sz w:val="26"/>
          <w:szCs w:val="26"/>
        </w:rPr>
      </w:pPr>
    </w:p>
    <w:p w:rsidR="007F13E6" w:rsidRDefault="000D60F3" w:rsidP="007F1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\</w:t>
      </w:r>
    </w:p>
    <w:p w:rsidR="000D60F3" w:rsidRDefault="000D60F3" w:rsidP="007F1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3E6" w:rsidRDefault="007F13E6" w:rsidP="007F13E6"/>
    <w:p w:rsidR="007F13E6" w:rsidRPr="00164460" w:rsidRDefault="007F13E6" w:rsidP="00164460">
      <w:pPr>
        <w:jc w:val="center"/>
        <w:rPr>
          <w:rFonts w:ascii="Times New Roman" w:hAnsi="Times New Roman" w:cs="Times New Roman"/>
          <w:b/>
        </w:rPr>
      </w:pPr>
      <w:r w:rsidRPr="00751439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751439">
        <w:rPr>
          <w:rFonts w:ascii="Times New Roman" w:hAnsi="Times New Roman" w:cs="Times New Roman"/>
          <w:b/>
        </w:rPr>
        <w:t>реализации проектов программы развития школы</w:t>
      </w:r>
      <w:proofErr w:type="gramEnd"/>
      <w:r w:rsidRPr="00751439">
        <w:rPr>
          <w:rFonts w:ascii="Times New Roman" w:hAnsi="Times New Roman" w:cs="Times New Roman"/>
          <w:b/>
        </w:rPr>
        <w:t xml:space="preserve"> в 2021 году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2"/>
        <w:gridCol w:w="2410"/>
        <w:gridCol w:w="992"/>
        <w:gridCol w:w="142"/>
        <w:gridCol w:w="850"/>
        <w:gridCol w:w="6237"/>
      </w:tblGrid>
      <w:tr w:rsidR="007F13E6" w:rsidRPr="000D60F3" w:rsidTr="006D0860"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(основной)</w:t>
            </w:r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внутришкольный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60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10" w:type="dxa"/>
          </w:tcPr>
          <w:p w:rsidR="007F13E6" w:rsidRPr="000D60F3" w:rsidRDefault="007F13E6" w:rsidP="00584B7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60F3">
              <w:rPr>
                <w:bCs/>
                <w:color w:val="000000"/>
                <w:kern w:val="24"/>
                <w:sz w:val="18"/>
                <w:szCs w:val="18"/>
              </w:rPr>
              <w:t>Мероприятие</w:t>
            </w:r>
            <w:r w:rsidRPr="000D60F3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60F3">
              <w:rPr>
                <w:bCs/>
                <w:color w:val="000000"/>
                <w:kern w:val="24"/>
                <w:sz w:val="18"/>
                <w:szCs w:val="18"/>
              </w:rPr>
              <w:t>Срок реализации</w:t>
            </w:r>
            <w:r w:rsidRPr="000D60F3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0D60F3">
              <w:rPr>
                <w:bCs/>
                <w:color w:val="000000"/>
                <w:kern w:val="24"/>
                <w:sz w:val="18"/>
                <w:szCs w:val="18"/>
              </w:rPr>
              <w:t>Отв-ный</w:t>
            </w:r>
            <w:proofErr w:type="spellEnd"/>
            <w:r w:rsidRPr="000D60F3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60F3">
              <w:rPr>
                <w:bCs/>
                <w:color w:val="000000"/>
                <w:kern w:val="24"/>
                <w:sz w:val="18"/>
                <w:szCs w:val="18"/>
              </w:rPr>
              <w:t>Достигнутый результат</w:t>
            </w:r>
            <w:r w:rsidRPr="000D60F3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7F13E6" w:rsidRPr="000D60F3" w:rsidTr="006D0860">
        <w:trPr>
          <w:gridAfter w:val="1"/>
          <w:wAfter w:w="6237" w:type="dxa"/>
        </w:trPr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gridSpan w:val="5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 «Современная школа»</w:t>
            </w:r>
            <w:r w:rsidRPr="000D60F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F13E6" w:rsidRPr="000D60F3" w:rsidTr="006D0860">
        <w:tc>
          <w:tcPr>
            <w:tcW w:w="1843" w:type="dxa"/>
            <w:tcBorders>
              <w:top w:val="single" w:sz="4" w:space="0" w:color="auto"/>
            </w:tcBorders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Санкт-Петербурга, в которых обновлено и методы обучения предметной области «Технология» и других предметных областей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программ, с обновленной системой оценки качества образования на основе международных исследований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внеурочной деятельности по подготовке учащихся к международному исследованию </w:t>
            </w:r>
            <w:r w:rsidRPr="000D6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(математическая грамотность, естественнонаучная грамотность).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внутренней оценки качества образования в соответствии с критериями международных исследований.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Разработка модели подготовки учащихся к международным исследованиям.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Обучение педагогов современным технологиям обеспечения качества образования в соответствии с требованиями международных исследований.</w:t>
            </w:r>
          </w:p>
        </w:tc>
        <w:tc>
          <w:tcPr>
            <w:tcW w:w="992" w:type="dxa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992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деятельности учащихся осуществляется учителями школы. Программы внеурочной деятельности, реализуемые в ГБОУ Ш-И №289, разработаны педагогами школы на основе программ в соответствии с ФГОС, все программы выложены на официальном сайте школы.</w:t>
            </w:r>
            <w:r w:rsidR="000D60F3"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Из них наиболее востребованными стали: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Программы  внеурочной деятельности для учащихся классов с обновленной системой оценки качества образования, направленные на подготовку учащихся к международному исследованию: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«Математическое конструирование»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«За страницами учебника математики»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«Проектная деятельность»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«Вектор успеха»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«Будь здоров»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«Академия естественных наук»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«Логические игры»,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«Шахматы»,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«Занимательная математика»,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«Санкт-Петербург-город музей»,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«Подготовка к сдаче норм ГТО»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В школе созданы все условия для дополнительного образования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 Они направлены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времени; обеспечивают их адаптацию к жизни в обществе.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Руководствуясь нормативно-правовыми актами (ФЗ №273 «Об образовании в Российской Федерации», Приказ Министерства образования и науки №462 «Об утверждении порядка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организацией», Приказ Министерства образования и науки № 1324 «Об утверждении показателей деятельности ОО, подлежащих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самообследованию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»), с целью мониторинга результатов реализации ФГОС в школе создана внутренняя система оценки качества образования. Внедрение и обеспечение функционирования модели осуществляется администрацией школы. Оценка образовательных результатов проводится по четырем параметрам: качество управления ОО, качество процесса (результаты освоения учащимися ООП), качество результата (оценка реализации образовательных услуг) и качество условий, в которых осуществляется образовательная деятельность.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64460" w:rsidRDefault="00164460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2552" w:type="dxa"/>
          </w:tcPr>
          <w:p w:rsidR="00164460" w:rsidRDefault="00164460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обучающихся по основным образовательным программам по предметным областям/предметам «Технология», «Астрономия», «Химия», «Биология» в сетевой форме</w:t>
            </w:r>
          </w:p>
        </w:tc>
        <w:tc>
          <w:tcPr>
            <w:tcW w:w="2410" w:type="dxa"/>
          </w:tcPr>
          <w:p w:rsidR="00164460" w:rsidRDefault="00164460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Введение ФГОС СОО и усиление физико-математического, естественнонаучного и технологического профилей обучения.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и методик реализации программ за счет возможностей и ресурсов предприятий и организаций, включенных в сетевую форму реализации. 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и методик реализации программ элементами ранней профориентации учащихся </w:t>
            </w:r>
          </w:p>
        </w:tc>
        <w:tc>
          <w:tcPr>
            <w:tcW w:w="992" w:type="dxa"/>
          </w:tcPr>
          <w:p w:rsidR="00164460" w:rsidRDefault="00164460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2020 -2024</w:t>
            </w:r>
          </w:p>
        </w:tc>
        <w:tc>
          <w:tcPr>
            <w:tcW w:w="992" w:type="dxa"/>
            <w:gridSpan w:val="2"/>
          </w:tcPr>
          <w:p w:rsidR="00164460" w:rsidRDefault="00164460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Разработаны программы реализации ранней профориентации учащихся.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  <w:vMerge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участвующих в олимпиадном и конкурсном движении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Развитие системы целевой подготовки (индивидуальной и групповой) учащихся к участию в олимпиадах и конкурсном движении.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992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школьного этапа всероссийской олимпиады школьников 215. Победителей–43человека, призеров -31.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6096" w:type="dxa"/>
              <w:tblLayout w:type="fixed"/>
              <w:tblLook w:val="04A0"/>
            </w:tblPr>
            <w:tblGrid>
              <w:gridCol w:w="1524"/>
              <w:gridCol w:w="1524"/>
              <w:gridCol w:w="1524"/>
              <w:gridCol w:w="1524"/>
            </w:tblGrid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Победители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Призёры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</w:tr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7F13E6" w:rsidRPr="000D60F3" w:rsidTr="00584B77">
              <w:trPr>
                <w:trHeight w:val="237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Технология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7F13E6" w:rsidRPr="000D60F3" w:rsidTr="00584B77">
              <w:trPr>
                <w:trHeight w:val="251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7F13E6" w:rsidRPr="000D60F3" w:rsidTr="00584B77">
              <w:trPr>
                <w:trHeight w:val="237"/>
              </w:trPr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524" w:type="dxa"/>
                </w:tcPr>
                <w:p w:rsidR="007F13E6" w:rsidRPr="000D60F3" w:rsidRDefault="007F13E6" w:rsidP="00584B7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60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</w:tr>
          </w:tbl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rPr>
          <w:gridAfter w:val="1"/>
          <w:wAfter w:w="6237" w:type="dxa"/>
        </w:trPr>
        <w:tc>
          <w:tcPr>
            <w:tcW w:w="8789" w:type="dxa"/>
            <w:gridSpan w:val="6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2 «Успех каждого ребенка»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Численность детей, обучающихся по дополнительным образовательным программам, в частности естественнонаучной и технической направленностей</w:t>
            </w:r>
          </w:p>
        </w:tc>
        <w:tc>
          <w:tcPr>
            <w:tcW w:w="2410" w:type="dxa"/>
          </w:tcPr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Разработать и ввести документ «Портфолио индивидуальных достижений для будущей профессии» как форму оценки результатов развития учащегося в дополнительном образовании.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договоров с вузами Санкт-Петербурга по реализации программ дополнительного 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образования.</w:t>
            </w:r>
          </w:p>
        </w:tc>
        <w:tc>
          <w:tcPr>
            <w:tcW w:w="1134" w:type="dxa"/>
            <w:gridSpan w:val="2"/>
          </w:tcPr>
          <w:p w:rsidR="007F13E6" w:rsidRPr="006D0860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2020 -2024</w:t>
            </w:r>
          </w:p>
        </w:tc>
        <w:tc>
          <w:tcPr>
            <w:tcW w:w="850" w:type="dxa"/>
          </w:tcPr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Заведующий ОДОД</w:t>
            </w:r>
          </w:p>
        </w:tc>
        <w:tc>
          <w:tcPr>
            <w:tcW w:w="6237" w:type="dxa"/>
          </w:tcPr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На отделении дополнительного образования  детей занимается 360 обучающихся. Доля </w:t>
            </w:r>
            <w:proofErr w:type="gram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детей, охваченных дополнительным образованием составляет</w:t>
            </w:r>
            <w:proofErr w:type="gram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ХХ % от общей численности обучающихся. </w:t>
            </w:r>
          </w:p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ОДОД работает по четырём основным направленностям: </w:t>
            </w:r>
          </w:p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Социально-педагогическая</w:t>
            </w:r>
            <w:proofErr w:type="gramEnd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– 90 человек</w:t>
            </w:r>
          </w:p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Художественная</w:t>
            </w:r>
            <w:proofErr w:type="gramEnd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- 60 человек</w:t>
            </w:r>
          </w:p>
          <w:p w:rsidR="007F13E6" w:rsidRPr="006D0860" w:rsidRDefault="007F13E6" w:rsidP="00584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Физкультурно-спортивна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-195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человек</w:t>
            </w:r>
          </w:p>
          <w:p w:rsidR="007F13E6" w:rsidRPr="006D0860" w:rsidRDefault="007F13E6" w:rsidP="00584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Туристско-краеведческая</w:t>
            </w:r>
            <w:proofErr w:type="gramEnd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-15 человек</w:t>
            </w:r>
          </w:p>
          <w:p w:rsidR="007F13E6" w:rsidRPr="006D0860" w:rsidRDefault="007F13E6" w:rsidP="00584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3E6" w:rsidRPr="006D0860" w:rsidRDefault="007F13E6" w:rsidP="00584B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На базе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ОДОД функционирует школьный спортивный клуб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«Спартанцы», в котором 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реализуют свою спортивную  деятельность десять объединений. </w:t>
            </w:r>
            <w:proofErr w:type="gram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ОДОД  в 2021 году участвовали в конкурсах и соревнованиях 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различного уровня в очном и дистанционном форматах.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</w:t>
            </w:r>
          </w:p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>о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здани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новых возможностей профессиональной  ориентации обучающи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хся планируется в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недрение в программу дополнительного образования старших школьников учебных фирм для развития экономического мышления. Вступление в 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ссоциацию учебных фирм, объединённых целью создать новое сообщество будущих профессионалов, владеющих современными </w:t>
            </w:r>
            <w:proofErr w:type="spellStart"/>
            <w:proofErr w:type="gramStart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>бизнес-компетенциями</w:t>
            </w:r>
            <w:proofErr w:type="spellEnd"/>
            <w:proofErr w:type="gramEnd"/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nil"/>
              </w:rPr>
              <w:t xml:space="preserve"> и 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>коммуникативными навыками.</w:t>
            </w:r>
          </w:p>
          <w:p w:rsidR="007F13E6" w:rsidRPr="006D0860" w:rsidRDefault="007F13E6" w:rsidP="000D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 xml:space="preserve">Заключены договоры </w:t>
            </w:r>
            <w:r w:rsidR="000D60F3"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 xml:space="preserve">о  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>сетево</w:t>
            </w:r>
            <w:r w:rsidR="000D60F3"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>м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 xml:space="preserve"> взаимодействи</w:t>
            </w:r>
            <w:r w:rsidR="000D60F3"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 xml:space="preserve">и и </w:t>
            </w:r>
            <w:r w:rsidR="006D0860"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>сотрудничестве</w:t>
            </w:r>
            <w:r w:rsidRPr="006D0860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shd w:val="clear" w:color="auto" w:fill="FFFFFF" w:themeFill="background1"/>
              </w:rPr>
              <w:t xml:space="preserve"> с ДДТ Красносельского района о совместной реализации программ дополнительного образования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 детей, охваченных деятельностью детских технопарков "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Численность детей занимавшихся по программам Академии талантов и Академии цифровых технологий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Организация сетевого взаимодействия школы с данными учреждениями по реализации программ дополнительного образования с использование дистанционных форм.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Создание на базе школы координационного центра выявления, поддержки и развития способностей и талантов в конкурсном движении и дополнительном образовании с использованием дистанционных технологий.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Организация летней школы для детей с особыми потребностями.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Разработан документ «Портфолио индивидуальных достижений для будущей профессии» как форму оценки результатов развития учащегося в дополнительном образовании.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Осуществляется сотрудничество с учебными заведениями физкультурной направленности .СПГУ им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есгафта, Гатчинский </w:t>
            </w:r>
            <w:r w:rsidR="000D60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 w:rsidR="000D60F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ледж им. Ушинского.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Поступили из числа выпускников в данные учебные заведения</w:t>
            </w:r>
            <w:r w:rsidR="000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СПГУ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0D60F3">
              <w:rPr>
                <w:rFonts w:ascii="Times New Roman" w:hAnsi="Times New Roman" w:cs="Times New Roman"/>
                <w:sz w:val="18"/>
                <w:szCs w:val="18"/>
              </w:rPr>
              <w:t>П.Ф.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Лесгафта</w:t>
            </w:r>
            <w:proofErr w:type="spellEnd"/>
            <w:r w:rsidR="000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5 учащихся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открытых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онлайн-уроков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, реализуемых с учетом опыта цикла открытых уроков "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Численность детей, принявших участие в открытых уроках</w:t>
            </w:r>
            <w:r w:rsidR="00164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", "Уроки настоящего"</w:t>
            </w:r>
          </w:p>
        </w:tc>
        <w:tc>
          <w:tcPr>
            <w:tcW w:w="241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Организация и совершенствование на базе школы рабочих мест учащихся для обучения в открытых уроках "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", "Уроки настоящего"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Реализация в школе целевой модели функционирования психологических служб в общеобразовательных организациях для ранней профориентации учащихся.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13E6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Все учебные кабинеты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 кабинетов) оснащены оборудованием для участия в открытых уроках "</w:t>
            </w:r>
            <w:proofErr w:type="spell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", "Уроки настоящего". </w:t>
            </w:r>
          </w:p>
          <w:p w:rsidR="006D0860" w:rsidRPr="006D0860" w:rsidRDefault="006D0860" w:rsidP="006D0860">
            <w:pPr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учащихся 6-11 классов в проектах: </w:t>
            </w:r>
          </w:p>
          <w:p w:rsidR="006D0860" w:rsidRPr="006D0860" w:rsidRDefault="006D0860" w:rsidP="006D0860">
            <w:pPr>
              <w:spacing w:line="240" w:lineRule="auto"/>
              <w:ind w:right="-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>»:</w:t>
            </w:r>
          </w:p>
          <w:p w:rsidR="006D0860" w:rsidRPr="006D0860" w:rsidRDefault="006D0860" w:rsidP="006D0860">
            <w:pPr>
              <w:spacing w:line="240" w:lineRule="auto"/>
              <w:ind w:right="-24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Спецвыпуск</w:t>
            </w:r>
            <w:proofErr w:type="spellEnd"/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«Кулинарное дело» 6 класс, 18 человек, 86%.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Профессия «Ландшафтный дизайнер» 8 класс, 88%.</w:t>
            </w:r>
          </w:p>
          <w:p w:rsidR="006D0860" w:rsidRPr="006D0860" w:rsidRDefault="006D0860" w:rsidP="006D0860">
            <w:pPr>
              <w:spacing w:line="240" w:lineRule="auto"/>
              <w:ind w:right="-24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D08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 Профессия «Специалист по аддитивным технологиям» 10 класс, 8 человек, 89%.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Профессия «Оператор беспилотных авиационных систем» 11 класс,10 человек, 91%.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Химическая промышленность. Компетенция «Лабораторный химический анализ»,  9 класс, 28 человек, 93%.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Швейная промышленность Компетенция «Технологии моды», 7 класс, 30 человек, 91%.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Pr="006D0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Автомобильная промышленность. Компетенция «Ремонт и обслуживание легковых       автомобилей», 8-9 классы, 94%.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 Строительная отрасль. «Компетенция Малярные и декоративные рабо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ты», 7 класс,</w:t>
            </w:r>
            <w:r w:rsidRPr="006D08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31 человек, 89%.</w:t>
            </w:r>
          </w:p>
          <w:p w:rsidR="006D0860" w:rsidRPr="006D0860" w:rsidRDefault="006D0860" w:rsidP="006D08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D0860" w:rsidRPr="006D0860" w:rsidRDefault="006D0860" w:rsidP="006D0860">
            <w:pPr>
              <w:spacing w:line="240" w:lineRule="auto"/>
              <w:ind w:right="-2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«Билет в будущее»</w:t>
            </w:r>
          </w:p>
          <w:p w:rsidR="006D0860" w:rsidRPr="006D0860" w:rsidRDefault="006D0860" w:rsidP="006D0860">
            <w:pPr>
              <w:spacing w:line="240" w:lineRule="auto"/>
              <w:ind w:right="-2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>ринимали</w:t>
            </w:r>
            <w:proofErr w:type="spellEnd"/>
            <w:r w:rsidRPr="006D0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участие 8, 9, 10 классы – 60 человек, 86%.</w:t>
            </w:r>
          </w:p>
          <w:p w:rsidR="006D0860" w:rsidRPr="006D0860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Число детей, получивших рекомендации по построению индивидуального учебного плана.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Разработать необходимую нормативную базу по проектированию индивидуального учебного плана учащимся, предусматривающей снятие правовых и административных барьеров для реализации образовательных программ в сетевой форме с целью предоставления возможностей обучающимся 5-11 классов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Разработать карту экспертизы качества индивидуального учебного плана учащегося по итогам его участия в проекте "Билет в будущее".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Число учащихся, получивших рекомендации по построению индивидуального учебного плана и получивших возможность реализовать индивидуальный учебный план: 28.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Данные учащиеся проживают в отделении круглосуточного пребывания и много времени проводят на спортивных сборах и соревнованиях. Учебный план реализуется с учетом возможностей учащихся и использованиям платформ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Зуум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, Я класс,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3E6" w:rsidRPr="000D60F3" w:rsidRDefault="007F13E6" w:rsidP="00584B77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rPr>
          <w:gridAfter w:val="1"/>
          <w:wAfter w:w="6237" w:type="dxa"/>
        </w:trPr>
        <w:tc>
          <w:tcPr>
            <w:tcW w:w="8789" w:type="dxa"/>
            <w:gridSpan w:val="6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3 «Цифровая образовательная среда»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школы к включению в целевую модель цифровой образовательной среды в образовательных организациях, реализующих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программы общего образования</w:t>
            </w:r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материально-технической базы для внедрения модели цифровой образовательной среды в образовательных организациях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Модернизация материально-технической базы для внедрения модели цифровой образовательной среды в образовательных организациях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школы к созданию на своей базе центра цифрового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для детей «</w:t>
            </w:r>
            <w:r w:rsidRPr="000D6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-куб».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2021 году в рамках про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  <w:r w:rsidRPr="006D08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«Цифровая образовательная среда</w:t>
            </w: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закуплено оборудование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для внедрения модели цифровой образовательной среды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школе: 28 ноутбуков с программным обеспечением.</w:t>
            </w:r>
          </w:p>
          <w:p w:rsidR="006D0860" w:rsidRPr="000D60F3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кабинеты оснащены 13 интерактивными досками, проекторами, обеспечены  АРМ учителя.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</w:t>
            </w:r>
            <w:r w:rsidRPr="000D60F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федеральной информационно-сервисной платформы цифровой образовательной среды</w:t>
            </w:r>
            <w:proofErr w:type="gramEnd"/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школы использующих возможности федеральной информационно-сервисной платформы цифровой образовательной среды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Создание современных учебных мест для учащихся, использующих возможности федеральной информационно-сервисной платформы цифровой образовательной среды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школьной  целевой модели цифровой образовательной среды для развития у детей «цифровых компетенций».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педагогов школы в области современных технологий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Создаваемая в образовательной организации ИОС строится в соответствии со следующей иерархией:   единая информационно-образовательная среда страны - педагоги школы используют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порталы сети Интернет: Решу ОГЭ/ЕГЭ/ВПР,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Интернетурок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, РЭШ, ФИОКО и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; • единая информационно-образовательная среда региона – АИС «Параграф», Петербургский портал дистанционного образования;   • информационно-образовательная среда образовательной организации – сервер ГБОУ СОШ № 289;  • информационно-образовательная среда УМК, включающие  предметные ИОС к УМК: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- «Биология» (5 класс, 8 класс) авторы Колесов Маш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- «Информатика и ИКТ»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- УМК для начальной школы программа «перспектива»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- «Английский язык» Афанасьева О.В.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- «Английский язык» Вербицкая М.В.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Значительное превышение показателя обусловлено активным внедрением элементов дистанционного обучения в период распространения COVID-19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программ общего образования и дополнительного образования детей в школе, реализуемых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Создание необходимых материально-технических и программных условий  для использования федеральной информационно-сервисной платформы цифровой образовательной среды;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Целевая подготовка педагогов к использованию возможностей  федеральной информационно-сервисной платформы цифровой образовательной среды в образовательной деятельности;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критериев оценки качества работы педагогических работников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в части использования возможностей  федеральной информационно-сервисной платформы цифровой образовательной среды в образовательной деятельности;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Созданы перспективный план повышения квалификации и перспективный план прохождения аттестации педагогических работников. Особое место занимает повышение квалификации педагогических работников.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В ГБОУ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_И 289</w:t>
            </w:r>
            <w:r w:rsidR="006D0860">
              <w:rPr>
                <w:rFonts w:ascii="Times New Roman" w:hAnsi="Times New Roman" w:cs="Times New Roman"/>
                <w:sz w:val="18"/>
                <w:szCs w:val="18"/>
              </w:rPr>
              <w:t xml:space="preserve"> 40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педагогических сотрудник</w:t>
            </w:r>
            <w:r w:rsidR="006D0860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, из них имеют высшую квалификационную категорию</w:t>
            </w:r>
            <w:r w:rsidR="006D0860">
              <w:rPr>
                <w:rFonts w:ascii="Times New Roman" w:hAnsi="Times New Roman" w:cs="Times New Roman"/>
                <w:sz w:val="18"/>
                <w:szCs w:val="18"/>
              </w:rPr>
              <w:t xml:space="preserve"> 8 человек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r w:rsidR="006D0860">
              <w:rPr>
                <w:rFonts w:ascii="Times New Roman" w:hAnsi="Times New Roman" w:cs="Times New Roman"/>
                <w:sz w:val="18"/>
                <w:szCs w:val="18"/>
              </w:rPr>
              <w:t xml:space="preserve">18 человек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первую квалификационную категорию</w:t>
            </w:r>
            <w:r w:rsidR="006D08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 целью реализации федерального проекта “Современная школа” национального проекта “Образование”; в рамках функционирования Региональной системы научно-методического сопровождения педагогических работников и управленческих кадров Санкт-Петербурга обеспечено участие педагогических работников в прохождении диагностических процедур по предметным, методическим и психолого-педагогическим направлениям в информационно-аналитической системе</w:t>
            </w:r>
            <w:r w:rsidR="000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“Конструктор индивидуальной траектории профессионального роста” (6 педагогов). В течение 2020-2021 учебного года учителя школы активно распространяли свой педагогический опыт, участвуя в семинарах и конференциях различного уровня, а так же размещая материалы в сети Интернет. Проведен “Мониторинг компетентности педагога” сотрудников ГБОУШ_И 289, представлены адресные методические рекомендации, обеспечивающие методическую поддержку конкретных педагогических работников с учетом выявленных дефицитов и проведен комплекс мероприятий, направленных на непрерывный профессиональный рост педагогических работников и развитие методической службы школы. 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Создана эффективная модель проектно-исследовательской деятельности обучающихся в рамках взаимодействия школьных УМО. Разработана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локальная нормативная база, регулирующая организацию проектной деятельности в школе. Осуществляется системный подход к работе методических объединений школы по вопросам реализации проектной деятельности: - организовано сопровождение проектной деятельности обучающихся со стороны куратора, ответственного за реализацию проектной деятельности в школе - для педагогов и учащихся организовано консультирование по вопросам содержания и последовательности выполнения проекта/исследования - педагоги владеют методиками формирующего оценивания, навыками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тьюторского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обучающихся; - педагоги умеют применять инструментарий для оценки качества выполнения проекта/исследования. Регулярно проводится анализ и публикация результатов защиты индивидуальных итоговых проектно-исследовательских работ обучающимися в соответствии с требованиями ФГОС. Аналитические справки публикуются на сайте школы для информирования педагогического состава школы о результатах проектно-исследовательской деятельности.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Прошли обучение педагоги по освоению современными образовательными технологиями в АППО 3 человека, в ИМЦ 6 человек.3 человека прошли дистанционное обучение на курсах «Учитель будущего.</w:t>
            </w:r>
          </w:p>
        </w:tc>
      </w:tr>
      <w:tr w:rsidR="007F13E6" w:rsidRPr="000D60F3" w:rsidTr="00164460">
        <w:trPr>
          <w:trHeight w:val="4207"/>
        </w:trPr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документов, включенных в «Электронный документооборот»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Создание электронной среды управленческой деятельности, обеспечивающей эффективный электронный документооборот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коллектива,</w:t>
            </w:r>
          </w:p>
          <w:p w:rsidR="007F13E6" w:rsidRPr="000D60F3" w:rsidRDefault="007F13E6" w:rsidP="00584B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управляемая и динамично развивающаяся с учетом современных тенденций модернизации образования система эффективного и комфортного предоставления информационных и коммуникационных услуг, цифровых инструментов объектам процесса обучения. В ГБОУ </w:t>
            </w:r>
            <w:proofErr w:type="gramStart"/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Ш-</w:t>
            </w:r>
            <w:proofErr w:type="gramEnd"/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И 289 достигнуты следующие результаты :</w:t>
            </w:r>
            <w:bookmarkStart w:id="0" w:name="_GoBack"/>
            <w:bookmarkEnd w:id="0"/>
          </w:p>
          <w:p w:rsidR="007F13E6" w:rsidRPr="000D60F3" w:rsidRDefault="000D60F3" w:rsidP="000D60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="007F13E6"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эффективное управление образовательной организацией с использованием современных цифровых инструментов</w:t>
            </w:r>
          </w:p>
          <w:p w:rsidR="007F13E6" w:rsidRPr="000D60F3" w:rsidRDefault="000D60F3" w:rsidP="000D60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="007F13E6"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      </w:r>
          </w:p>
          <w:p w:rsidR="007F13E6" w:rsidRPr="000D60F3" w:rsidRDefault="000D60F3" w:rsidP="000D60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="007F13E6"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проектирование и организацию  индивидуальной и групповой деятельности, организацию своего времени с использованием ИКТ;</w:t>
            </w:r>
          </w:p>
          <w:p w:rsidR="007F13E6" w:rsidRPr="000D60F3" w:rsidRDefault="000D60F3" w:rsidP="000D60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="007F13E6"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планирование учебного процесса, фиксирование его реализации в целом и отдельных этапов (выступлений, дискуссий, экспериментов);</w:t>
            </w:r>
          </w:p>
          <w:p w:rsidR="007F13E6" w:rsidRPr="000D60F3" w:rsidRDefault="000D60F3" w:rsidP="000D60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</w:t>
            </w:r>
            <w:r w:rsidR="007F13E6" w:rsidRPr="000D60F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планирование учебного процесса, фиксацию его динамики, промежуточных и итоговых результатов.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rPr>
          <w:gridAfter w:val="1"/>
          <w:wAfter w:w="6237" w:type="dxa"/>
        </w:trPr>
        <w:tc>
          <w:tcPr>
            <w:tcW w:w="8789" w:type="dxa"/>
            <w:gridSpan w:val="6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4 «Поддержка семей, имеющих детей»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услуг </w:t>
            </w:r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психолого-педагогической, методической и консультативной помощи родителям (законным представителям) </w:t>
            </w:r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детей, а также гражданам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специалистов служб, оказывающих услуги психолого-педагогической и консультативной помощи, привлекаемы школой (отдельно НКО)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служб,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привлеченных школой для оказания услуг психолого-педагогической и консультативной помощи родителям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Количество инфраструктурных единиц школы, оказывающих услуги психолого-педагогической и консультативной помощи родителям</w:t>
            </w: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Разработка сквозной программы просвещения родителей  «Развитие компетенции ответственного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родительства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в семьях, воспитывающих детей» с 1 по 11 классы;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школой договоров на оказание услуг психолого-педагогической и консультативной помощи родителям с ЦППМС центром и НКО;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портала для психолого-педагогической и консультативной помощи родителям в форме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дистанта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школы с использованием возможностей федерального портала информационно-просветительской поддержки родителей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6237" w:type="dxa"/>
          </w:tcPr>
          <w:p w:rsidR="006D0860" w:rsidRPr="006D0860" w:rsidRDefault="006D0860" w:rsidP="006D086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rPr>
                <w:color w:val="181818"/>
                <w:sz w:val="18"/>
                <w:szCs w:val="18"/>
              </w:rPr>
            </w:pPr>
            <w:r w:rsidRPr="006D0860">
              <w:rPr>
                <w:bCs/>
                <w:iCs/>
                <w:color w:val="181818"/>
                <w:sz w:val="18"/>
                <w:szCs w:val="18"/>
              </w:rPr>
              <w:t>Разработаны и используются современные технологии обучения и воспитания</w:t>
            </w:r>
            <w:r w:rsidRPr="006D0860">
              <w:rPr>
                <w:color w:val="181818"/>
                <w:sz w:val="18"/>
                <w:szCs w:val="18"/>
              </w:rPr>
              <w:t>: бинарный урок, диспут, мастерская, проектная деятельность, игра и т.д., которые должны применять педагоги для формирования тройственного союза: школа-семья-ученик;</w:t>
            </w:r>
          </w:p>
          <w:p w:rsidR="006D0860" w:rsidRPr="006D0860" w:rsidRDefault="006D0860" w:rsidP="006D086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rPr>
                <w:color w:val="181818"/>
                <w:sz w:val="18"/>
                <w:szCs w:val="18"/>
              </w:rPr>
            </w:pPr>
            <w:r w:rsidRPr="006D0860">
              <w:rPr>
                <w:bCs/>
                <w:iCs/>
                <w:color w:val="181818"/>
                <w:sz w:val="18"/>
                <w:szCs w:val="18"/>
              </w:rPr>
              <w:t>Материальное обеспечение: обеспечение современной интерактивной техникой и выход в Интернет</w:t>
            </w:r>
            <w:r w:rsidRPr="006D0860">
              <w:rPr>
                <w:color w:val="181818"/>
                <w:sz w:val="18"/>
                <w:szCs w:val="18"/>
              </w:rPr>
              <w:t>, являющиеся единым информационным пространством в процессе взаимодействия педагогов, родителей и учащихся;</w:t>
            </w:r>
          </w:p>
          <w:p w:rsidR="006D0860" w:rsidRPr="006D0860" w:rsidRDefault="006D0860" w:rsidP="006D086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rPr>
                <w:color w:val="181818"/>
                <w:sz w:val="18"/>
                <w:szCs w:val="18"/>
              </w:rPr>
            </w:pPr>
          </w:p>
          <w:p w:rsidR="006D0860" w:rsidRPr="006D0860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Оказание  услуг психолого-педагогической и консультативной помощи родителям с ЦППМС центром и т.д.</w:t>
            </w:r>
          </w:p>
          <w:p w:rsidR="006D0860" w:rsidRPr="006D0860" w:rsidRDefault="006D0860" w:rsidP="006D086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rPr>
                <w:color w:val="181818"/>
                <w:sz w:val="18"/>
                <w:szCs w:val="18"/>
              </w:rPr>
            </w:pPr>
            <w:r w:rsidRPr="006D0860">
              <w:rPr>
                <w:bCs/>
                <w:iCs/>
                <w:color w:val="181818"/>
                <w:sz w:val="18"/>
                <w:szCs w:val="18"/>
              </w:rPr>
              <w:t>Установлен</w:t>
            </w:r>
            <w:r>
              <w:rPr>
                <w:bCs/>
                <w:iCs/>
                <w:color w:val="181818"/>
                <w:sz w:val="18"/>
                <w:szCs w:val="18"/>
              </w:rPr>
              <w:t>ы</w:t>
            </w:r>
            <w:r w:rsidRPr="006D0860">
              <w:rPr>
                <w:bCs/>
                <w:iCs/>
                <w:color w:val="181818"/>
                <w:sz w:val="18"/>
                <w:szCs w:val="18"/>
              </w:rPr>
              <w:t xml:space="preserve"> связи с социальными партнерами</w:t>
            </w:r>
            <w:r w:rsidRPr="006D0860">
              <w:rPr>
                <w:color w:val="181818"/>
                <w:sz w:val="18"/>
                <w:szCs w:val="18"/>
              </w:rPr>
              <w:t>, в качестве которых могут выступать работники поликлиники, педагоги дома творчества юных, сотрудники научно-методического центра, специалисты районного социального и психологического центров, инспекторы ОДН и др.;</w:t>
            </w:r>
          </w:p>
          <w:p w:rsidR="006D0860" w:rsidRPr="000D60F3" w:rsidRDefault="006D0860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  <w:tcBorders>
              <w:bottom w:val="single" w:sz="4" w:space="0" w:color="000000"/>
            </w:tcBorders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граждан, положительно оценивших качество услуг </w:t>
            </w:r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родителей, охваченных системой оказания услуг психолого-педагогической и консультативной помощи родителям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качеством услуг психолого-педагогической и консультативной помощи родителям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Ежегодное анкетирование родителей по оценке их удовлетворенности качеством услуг психолого-педагогической и консультативной помощи родителям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6237" w:type="dxa"/>
          </w:tcPr>
          <w:p w:rsidR="007F13E6" w:rsidRPr="000D60F3" w:rsidRDefault="006D0860" w:rsidP="006D086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ежегодного анкетирования родителей по оценке </w:t>
            </w:r>
            <w:r w:rsidRPr="000D60F3">
              <w:rPr>
                <w:sz w:val="18"/>
                <w:szCs w:val="18"/>
              </w:rPr>
              <w:t>удовлетворенности качеством услуг психолого-педагогической и консультативной помощи родителям</w:t>
            </w:r>
            <w:r>
              <w:rPr>
                <w:sz w:val="18"/>
                <w:szCs w:val="18"/>
              </w:rPr>
              <w:t xml:space="preserve"> показали высокий уровень удовлетворенности – 76 %</w:t>
            </w:r>
          </w:p>
        </w:tc>
      </w:tr>
      <w:tr w:rsidR="007F13E6" w:rsidRPr="000D60F3" w:rsidTr="006D0860">
        <w:trPr>
          <w:gridAfter w:val="1"/>
          <w:wAfter w:w="6237" w:type="dxa"/>
        </w:trPr>
        <w:tc>
          <w:tcPr>
            <w:tcW w:w="8789" w:type="dxa"/>
            <w:gridSpan w:val="6"/>
            <w:tcBorders>
              <w:right w:val="nil"/>
            </w:tcBorders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5 «Учитель будущего»</w:t>
            </w:r>
          </w:p>
        </w:tc>
      </w:tr>
      <w:tr w:rsidR="007F13E6" w:rsidRPr="006D0860" w:rsidTr="006D0860">
        <w:tc>
          <w:tcPr>
            <w:tcW w:w="1843" w:type="dxa"/>
          </w:tcPr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Доля учителей общеобразовательных организаций, вовлеченных в </w:t>
            </w:r>
            <w:r w:rsidRPr="006D0860">
              <w:rPr>
                <w:rFonts w:ascii="Times New Roman" w:hAnsi="Times New Roman" w:cs="Times New Roman"/>
                <w:i/>
                <w:sz w:val="18"/>
                <w:szCs w:val="18"/>
              </w:rPr>
              <w:t>национальную систему профессионального роста педагогических работников</w:t>
            </w:r>
          </w:p>
        </w:tc>
        <w:tc>
          <w:tcPr>
            <w:tcW w:w="2552" w:type="dxa"/>
          </w:tcPr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Доля педагогов, готовых к участию в новой модели аттестации педагогических кадров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педагогов, реализующих </w:t>
            </w:r>
            <w:r w:rsidRPr="006D0860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план профессионального роста</w:t>
            </w:r>
            <w:r w:rsidRPr="006D08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0860">
              <w:rPr>
                <w:rFonts w:ascii="Times New Roman" w:hAnsi="Times New Roman" w:cs="Times New Roman"/>
                <w:bCs/>
                <w:sz w:val="18"/>
                <w:szCs w:val="18"/>
              </w:rPr>
              <w:t>по</w:t>
            </w:r>
            <w:r w:rsidRPr="006D08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персонифицированным программам ДПО с целью устранения профессиональных дефицитов;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педагогов, реализующих возможности федеральной системы профессиональной </w:t>
            </w:r>
            <w:proofErr w:type="spell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онлайн-диагностики</w:t>
            </w:r>
            <w:proofErr w:type="spell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профессиональных дефицитов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работников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системы методической работы в школе, обеспечивающей диагностику профессиональных дефицитов педагогов, затрудняющих достижение высокого качества образования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нормативной базы по индивидуальному плану профессионального развития педагога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прохождения </w:t>
            </w:r>
            <w:proofErr w:type="gram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proofErr w:type="gram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онлайн-диагностики</w:t>
            </w:r>
            <w:proofErr w:type="spellEnd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профессиональных </w:t>
            </w:r>
            <w:r w:rsidRPr="006D0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дефицитов</w:t>
            </w: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педагогическими работниками.</w:t>
            </w:r>
          </w:p>
          <w:p w:rsidR="007F13E6" w:rsidRPr="006D0860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номенклатуру должностей педагогических работников, должностей руководителей образовательных организаций.</w:t>
            </w:r>
          </w:p>
        </w:tc>
        <w:tc>
          <w:tcPr>
            <w:tcW w:w="1134" w:type="dxa"/>
            <w:gridSpan w:val="2"/>
          </w:tcPr>
          <w:p w:rsidR="007F13E6" w:rsidRPr="006D0860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2020 -2024</w:t>
            </w:r>
          </w:p>
        </w:tc>
        <w:tc>
          <w:tcPr>
            <w:tcW w:w="850" w:type="dxa"/>
          </w:tcPr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6D0860" w:rsidRPr="006D0860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С целью реализации федерального проекта “Современная школа” национального проекта “Образование”; в рамках функционирования Региональной системы научно-методического сопровождения педагогических работников и управленческих кадров Санкт-Петербурга обеспечено участие педагогических работников в прохождении диагностических процедур по предметным, методическим и психолого-педагогическим направлениям в информационно-аналитической системе “Конструктор индивидуальной траектории профессионального роста” (6 педагогов). В течение 2020-2021 учебного года учителя школы активно распространяли свой педагогический опыт, участвуя в семинарах и конференциях различного уровня, а так же размещая материалы в сети Интернет. </w:t>
            </w:r>
            <w:proofErr w:type="gramStart"/>
            <w:r w:rsidRPr="006D08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“Мониторинг компетентности педагога” сотрудников ГБОУШ_И 289, представлены адресные методические рекомендации, обеспечивающие методическую поддержку конкретных педагогических работников с учетом выявленных дефицитов и проведен комплекс мероприятий, направленных на непрерывный профессиональный рост педагогических работников и развитие методической службы школы. </w:t>
            </w:r>
            <w:proofErr w:type="gramEnd"/>
          </w:p>
          <w:p w:rsidR="007F13E6" w:rsidRPr="006D0860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педагогов взаимодействующих с  </w:t>
            </w:r>
            <w:r w:rsidRPr="000D60F3">
              <w:rPr>
                <w:rFonts w:ascii="Times New Roman" w:hAnsi="Times New Roman" w:cs="Times New Roman"/>
                <w:i/>
                <w:sz w:val="18"/>
                <w:szCs w:val="18"/>
              </w:rPr>
              <w:t>центром непрерывного повышения профессионального мастерства педагогических работников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и центром оценки профессионального мастерства и квалификаций педагогов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освоивших программы непрерывного повышения профессионального мастерства с использованием возможностей федерального портала открытого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повышающих квалификацию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Внедрения нового профессионального стандарта педагог для развития системы корпоративного обучения педагогов с использованием наставничества;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Разработка учебно-методического обеспечения работы наставника с молодыми педагогами;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Создание ассоциации молодых педагогов школы для инновационного развития педагогических кадров;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Обеспечить обязательное вовлечение учителей в возрасте до 35 лет в различные формы поддержки и сопровождения в первые три года работы в школе.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не менее 5 % педагогических работников школы повысить уровень профессионального мастерства в форматах непрерывного образования.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УР</w:t>
            </w:r>
          </w:p>
        </w:tc>
        <w:tc>
          <w:tcPr>
            <w:tcW w:w="6237" w:type="dxa"/>
          </w:tcPr>
          <w:p w:rsidR="006D0860" w:rsidRPr="000D60F3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860" w:rsidRPr="000D60F3" w:rsidRDefault="006D0860" w:rsidP="006D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Разработаны и внедрены сетевые, дистанционные модели повышения квалификации педагогических кадров, инновационных форм работы с педагогами; - поддержка в ОО института наставничества.</w:t>
            </w:r>
          </w:p>
          <w:p w:rsidR="007F13E6" w:rsidRPr="000D60F3" w:rsidRDefault="007F13E6" w:rsidP="0058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rPr>
          <w:gridAfter w:val="1"/>
          <w:wAfter w:w="6237" w:type="dxa"/>
        </w:trPr>
        <w:tc>
          <w:tcPr>
            <w:tcW w:w="8789" w:type="dxa"/>
            <w:gridSpan w:val="6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6 «Социальная активность»</w:t>
            </w: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2552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общественных объединений на базе школы (органов ученического самоуправления и добровольческих (волонтерских) отрядов</w:t>
            </w:r>
            <w:proofErr w:type="gramEnd"/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деятельности детских общественных объединений в школе: РДШ,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, ЮИД, КЮДП, Юные пожарные, Союз юных петербуржцев и др.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инициатив органов ученического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  <w:p w:rsidR="007F13E6" w:rsidRPr="000D60F3" w:rsidRDefault="007F13E6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Обеспечить участие школы в ежегодных конкурсных отборах на предоставление субсидий (грантов) лучшим практикам в сфере добровольчества (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6237" w:type="dxa"/>
          </w:tcPr>
          <w:p w:rsidR="000D60F3" w:rsidRPr="000D60F3" w:rsidRDefault="000D60F3" w:rsidP="000D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объединений в школе: 4.</w:t>
            </w:r>
          </w:p>
          <w:p w:rsidR="000D60F3" w:rsidRDefault="000D60F3" w:rsidP="000D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В школе успешно действуют следующие общественные объединения и органы ученического самоуправления: Совет обучающихся ОУ, отряд ЮИД, отряд «Юный эколог в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Дудергофе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», обеспечивающий экологическое обучение обучающихся, ШСК «Спартанцы». </w:t>
            </w:r>
          </w:p>
          <w:p w:rsidR="006D0860" w:rsidRPr="000D60F3" w:rsidRDefault="006D0860" w:rsidP="000D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F3" w:rsidRPr="000D60F3" w:rsidRDefault="000D60F3" w:rsidP="00164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Обучающиеся ОУ под руководством педагогов, совместно с советом ветеранов посёлка Дудергоф, сотрудниками библиотеки № 6 ЦБС Красносельского района, представителями МО г. Красное Село, жителями </w:t>
            </w:r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посёлка инициировали и реализовали следующие патриотические проекты: создание «Книги памяти и славы», посвящённой Победе советского народа в Великой Отечественной войне (сайт ОУ,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0D60F3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http://school-289.ru/memoryglory/</w:t>
              </w:r>
            </w:hyperlink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) , патриотическое шествие «Бессмертный полк в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Дудергофе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», посвящённое Дню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Победы, Парад Победы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у памятника «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Героям-авроровцам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Снегириное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шествие» к «Памятнику погибшим воинам </w:t>
            </w:r>
            <w:hyperlink r:id="rId6" w:tooltip="63-я гвардейская стрелковая дивизия" w:history="1">
              <w:r w:rsidRPr="000D60F3">
                <w:rPr>
                  <w:rFonts w:ascii="Times New Roman" w:hAnsi="Times New Roman" w:cs="Times New Roman"/>
                  <w:sz w:val="18"/>
                  <w:szCs w:val="18"/>
                </w:rPr>
                <w:t>63-й гвардейской стрелковой дивизии</w:t>
              </w:r>
            </w:hyperlink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», посвящённое освобождения 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конкурсе социальных проектов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«Красносельский ландшафт»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оселка Дудергоф от фашистской оккупации и др.</w:t>
            </w:r>
            <w:r w:rsidR="001644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D60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Педагогическое и ученическое сообщество ГБОУ Ш-И № 289 в 2020-2021 учебном году выступило организатором школьного отряда «Юный эколог в </w:t>
            </w:r>
            <w:proofErr w:type="spellStart"/>
            <w:r w:rsidRPr="000D60F3">
              <w:rPr>
                <w:rFonts w:ascii="Times New Roman" w:eastAsia="Calibri" w:hAnsi="Times New Roman" w:cs="Times New Roman"/>
                <w:sz w:val="18"/>
                <w:szCs w:val="18"/>
              </w:rPr>
              <w:t>Дудергофе</w:t>
            </w:r>
            <w:proofErr w:type="spellEnd"/>
            <w:r w:rsidRPr="000D60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и инициатором двух особо значимых социальных экологических проектов: «Спасём тритона!» и «Экологическая тропа на особо охраняемой территории «Дудергофские высоты», оба – по сохранению редких, исчезающих представителей флоры и фауны, находящихся на территории ООПТ «Дудергофские высоты». Реализуя </w:t>
            </w:r>
            <w:proofErr w:type="gramStart"/>
            <w:r w:rsidRPr="000D60F3">
              <w:rPr>
                <w:rFonts w:ascii="Times New Roman" w:eastAsia="Calibri" w:hAnsi="Times New Roman" w:cs="Times New Roman"/>
                <w:sz w:val="18"/>
                <w:szCs w:val="18"/>
              </w:rPr>
              <w:t>данные социальные экологические проекты</w:t>
            </w:r>
            <w:r w:rsidRPr="000D60F3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 обучающиеся ГБОУ Ш-И № 289 взяли</w:t>
            </w:r>
            <w:proofErr w:type="gramEnd"/>
            <w:r w:rsidRPr="000D60F3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на себя обязательства по распространению экологических знаний о Памятнике природы «Дудергофские высоты» и ответственность за сохранение встречающихся здесь редких видов животных и растений. В период реализации социальный проект «Сохраним тритона!» стал победителем двух конкурсов: регионального этапа Всероссийского 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детского экологического форума «Зелёная планета» и победителем Международного конкурса школьных и студенческих проектов «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B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3 – 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BELLONA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BARENTS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  <w:lang w:val="en-US"/>
              </w:rPr>
              <w:t>BALTIC</w:t>
            </w:r>
            <w:r w:rsidRPr="000D60F3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 xml:space="preserve">», а также занял 2 место в районном </w:t>
            </w:r>
            <w:r w:rsidR="00E4450A">
              <w:rPr>
                <w:rFonts w:ascii="Times New Roman" w:hAnsi="Times New Roman" w:cs="Times New Roman"/>
                <w:spacing w:val="3"/>
                <w:sz w:val="18"/>
                <w:szCs w:val="18"/>
                <w:shd w:val="clear" w:color="auto" w:fill="FFFFFF"/>
              </w:rPr>
              <w:t>этапе.</w:t>
            </w:r>
          </w:p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3E6" w:rsidRPr="000D60F3" w:rsidTr="006D0860"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, вовлеченных в добровольческую деятельность</w:t>
            </w:r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Численность детей, принимающих участие в органах ученического самоуправления и волонтерских акциях</w:t>
            </w:r>
          </w:p>
        </w:tc>
        <w:tc>
          <w:tcPr>
            <w:tcW w:w="2410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дополнительного образования по подготовке членов органов ученического самоуправления </w:t>
            </w:r>
          </w:p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Создание кабинета волонтерского движения в школе.</w:t>
            </w:r>
          </w:p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Обеспечить подготовку специалиста по работе в сфере добровольчества и технологий работы с волонтерами на базе центра поддержки добровольчества (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6237" w:type="dxa"/>
            <w:shd w:val="clear" w:color="auto" w:fill="FFFFFF" w:themeFill="background1"/>
          </w:tcPr>
          <w:p w:rsidR="007F13E6" w:rsidRPr="000D60F3" w:rsidRDefault="000D60F3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В 2020-2021 учебном году педагогами и членами Совета обучающихся школы были созданы условия для участия обучающихся всех классов во Всероссийских, региональных и районных благотворительных и волонтерских фестивалях и акциях, в том числе посвященных защите окружающей среды и решению экологических проблем: «Крышечки доброты», «Зеленая планета», «Экология глазами детей», «Птицы на кормушке», «Красносельский ландшафт», «Экологический урок» и др. 80% обучающихся вместе со своими родителями приняли участие в благотворительной акции городского уровня «Дети – детям!» («Тёплая снежинка») по </w:t>
            </w:r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сбору новогодних подарков для воспитанников групп «Особый ребёнок» детского сада № 23 в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г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. Красное Село.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 рамках  городского конкурса духовно-нравственной направленности «Уроки правды и мира», посвящённого 800-ой годовщине со Дня рождения Александра Невского, вместе с учителем Коновальчик Н.В. и своими родителями обучающиеся 3 класса участвовали в посадке зелёных насаждений у храма Александра Невского в деревне Александровке ЛО.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 </w:t>
            </w:r>
          </w:p>
        </w:tc>
      </w:tr>
      <w:tr w:rsidR="007F13E6" w:rsidRPr="000D60F3" w:rsidTr="006D0860">
        <w:trPr>
          <w:trHeight w:val="1867"/>
        </w:trPr>
        <w:tc>
          <w:tcPr>
            <w:tcW w:w="1843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2552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Численность обучающихся, вовлеченных в </w:t>
            </w:r>
            <w:proofErr w:type="spellStart"/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>онлайн-систему</w:t>
            </w:r>
            <w:proofErr w:type="spellEnd"/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конкурсов для профессионального и карьерного роста</w:t>
            </w:r>
          </w:p>
        </w:tc>
        <w:tc>
          <w:tcPr>
            <w:tcW w:w="2410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и необходимой педагогической поддержки участию детей в </w:t>
            </w:r>
            <w:proofErr w:type="spellStart"/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>онлайн-системе</w:t>
            </w:r>
            <w:proofErr w:type="spellEnd"/>
            <w:r w:rsidRPr="000D60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конкурсов для профессионального и карьерного роста</w:t>
            </w:r>
          </w:p>
        </w:tc>
        <w:tc>
          <w:tcPr>
            <w:tcW w:w="1134" w:type="dxa"/>
            <w:gridSpan w:val="2"/>
          </w:tcPr>
          <w:p w:rsidR="007F13E6" w:rsidRPr="000D60F3" w:rsidRDefault="007F13E6" w:rsidP="0058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2020 -2024</w:t>
            </w:r>
          </w:p>
        </w:tc>
        <w:tc>
          <w:tcPr>
            <w:tcW w:w="850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6237" w:type="dxa"/>
          </w:tcPr>
          <w:p w:rsidR="007F13E6" w:rsidRPr="000D60F3" w:rsidRDefault="007F13E6" w:rsidP="0058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Доля учащихся школы:</w:t>
            </w:r>
          </w:p>
          <w:p w:rsidR="000D60F3" w:rsidRPr="000D60F3" w:rsidRDefault="000D60F3" w:rsidP="000D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 школы:60%. В 2020-2021 учебном году в ОУ были созданы условия для участия обучающихся во Всероссийских, региональных и районных конкурсах различной направленности, каждому из конкурсантов было оказано квалифицированное педагогическое сопровождение. Одним из стимулов участия является создание  здоровой среды в коллективе школьников, поддержка конкурсантов  своими товарищами, а также организация системы поощрений обучающихся «Виват, школа-интернат!»  В результате в 2020-2021 учебном году </w:t>
            </w:r>
            <w:proofErr w:type="gram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 достигли следующих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результатов:</w:t>
            </w:r>
          </w:p>
          <w:p w:rsidR="000D60F3" w:rsidRPr="000D60F3" w:rsidRDefault="000D60F3" w:rsidP="000D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- Международный литературно-педагогический конкурс «Добрая лира» - 1 место </w:t>
            </w:r>
            <w:r w:rsidR="00E4450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50A">
              <w:rPr>
                <w:rFonts w:ascii="Times New Roman" w:hAnsi="Times New Roman" w:cs="Times New Roman"/>
                <w:sz w:val="18"/>
                <w:szCs w:val="18"/>
              </w:rPr>
              <w:t xml:space="preserve">ученица 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  <w:r w:rsidR="00E445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</w:t>
            </w:r>
            <w:proofErr w:type="spellStart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>Шаркова</w:t>
            </w:r>
            <w:proofErr w:type="spellEnd"/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  <w:p w:rsidR="000D60F3" w:rsidRPr="000D60F3" w:rsidRDefault="000D60F3" w:rsidP="000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</w:pP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- Всероссийский творческий конкурс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«Молодые таланты Отечества»</w:t>
            </w:r>
            <w:r w:rsidRPr="000D60F3">
              <w:rPr>
                <w:rFonts w:ascii="Times New Roman" w:hAnsi="Times New Roman" w:cs="Times New Roman"/>
                <w:sz w:val="18"/>
                <w:szCs w:val="18"/>
              </w:rPr>
              <w:t xml:space="preserve">, посвященный 800-летию со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Дня рождения Александра Невского, - 3 место - 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ученица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 7 класс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а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, педагог Казакова Е.В.</w:t>
            </w:r>
          </w:p>
          <w:p w:rsidR="000D60F3" w:rsidRPr="000D60F3" w:rsidRDefault="000D60F3" w:rsidP="000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</w:pP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- Районный Конкурс на соискание премии «Молодежная премия Красносель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ского района Санкт-Петербурга»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 дипломант, 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ученица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9 класс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>а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, классный руководитель Довженко О.А. </w:t>
            </w:r>
          </w:p>
          <w:p w:rsidR="000D60F3" w:rsidRPr="000D60F3" w:rsidRDefault="000D60F3" w:rsidP="000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7F3"/>
              </w:rPr>
              <w:t xml:space="preserve">-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Районный творческий конкурс «</w:t>
            </w:r>
            <w:proofErr w:type="gramStart"/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начале</w:t>
            </w:r>
            <w:proofErr w:type="gramEnd"/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было слово»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 место – 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класс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>, учитель Коновальчик Н.В.</w:t>
            </w:r>
          </w:p>
          <w:p w:rsidR="000D60F3" w:rsidRPr="000D60F3" w:rsidRDefault="000D60F3" w:rsidP="000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Районный конкурс молодежных экологических проектов «Красносельский ландшафт» - 2 место – 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ученицы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класс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педагоги Терентьева Н.Н., Казакова Е.В. </w:t>
            </w:r>
          </w:p>
          <w:p w:rsidR="007F13E6" w:rsidRPr="000D60F3" w:rsidRDefault="000D60F3" w:rsidP="00E44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Районный конкурс творческих работ «Дорога и мы» - 3 место – 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ученик 2 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  <w:r w:rsidR="00E4450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учитель </w:t>
            </w:r>
            <w:proofErr w:type="spellStart"/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Карандашова</w:t>
            </w:r>
            <w:proofErr w:type="spellEnd"/>
            <w:r w:rsidRPr="000D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Н.В. и др.</w:t>
            </w:r>
          </w:p>
        </w:tc>
      </w:tr>
    </w:tbl>
    <w:p w:rsidR="007F13E6" w:rsidRDefault="007F13E6" w:rsidP="007F13E6"/>
    <w:p w:rsidR="007F13E6" w:rsidRDefault="007F13E6" w:rsidP="007F13E6"/>
    <w:p w:rsidR="000D60F3" w:rsidRPr="000D60F3" w:rsidRDefault="000D60F3">
      <w:pPr>
        <w:rPr>
          <w:rFonts w:ascii="Times New Roman" w:hAnsi="Times New Roman" w:cs="Times New Roman"/>
          <w:sz w:val="24"/>
          <w:szCs w:val="24"/>
        </w:rPr>
      </w:pPr>
      <w:r w:rsidRPr="000D60F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0D60F3" w:rsidRPr="000D60F3" w:rsidRDefault="000D60F3">
      <w:pPr>
        <w:rPr>
          <w:rFonts w:ascii="Times New Roman" w:hAnsi="Times New Roman" w:cs="Times New Roman"/>
          <w:sz w:val="24"/>
          <w:szCs w:val="24"/>
        </w:rPr>
      </w:pPr>
      <w:r w:rsidRPr="000D60F3">
        <w:rPr>
          <w:rFonts w:ascii="Times New Roman" w:hAnsi="Times New Roman" w:cs="Times New Roman"/>
          <w:sz w:val="24"/>
          <w:szCs w:val="24"/>
        </w:rPr>
        <w:t xml:space="preserve">1. Анализ статистических данных школьного мониторинга результативности процесса обучения позволяет сделать вывод, что школа выполняет задачи подготовки обучающихся, показывая стабильность в усвоении учебного материала. </w:t>
      </w:r>
    </w:p>
    <w:p w:rsidR="000D60F3" w:rsidRPr="000D60F3" w:rsidRDefault="000D60F3">
      <w:pPr>
        <w:rPr>
          <w:rFonts w:ascii="Times New Roman" w:hAnsi="Times New Roman" w:cs="Times New Roman"/>
          <w:sz w:val="24"/>
          <w:szCs w:val="24"/>
        </w:rPr>
      </w:pPr>
      <w:r w:rsidRPr="000D60F3">
        <w:rPr>
          <w:rFonts w:ascii="Times New Roman" w:hAnsi="Times New Roman" w:cs="Times New Roman"/>
          <w:sz w:val="24"/>
          <w:szCs w:val="24"/>
        </w:rPr>
        <w:t>2. Методическая работа соответствовала основным задачам, поставленным перед школой.</w:t>
      </w:r>
    </w:p>
    <w:p w:rsidR="000D60F3" w:rsidRPr="000D60F3" w:rsidRDefault="000D60F3">
      <w:pPr>
        <w:rPr>
          <w:rFonts w:ascii="Times New Roman" w:hAnsi="Times New Roman" w:cs="Times New Roman"/>
          <w:sz w:val="24"/>
          <w:szCs w:val="24"/>
        </w:rPr>
      </w:pPr>
      <w:r w:rsidRPr="000D60F3">
        <w:rPr>
          <w:rFonts w:ascii="Times New Roman" w:hAnsi="Times New Roman" w:cs="Times New Roman"/>
          <w:sz w:val="24"/>
          <w:szCs w:val="24"/>
        </w:rPr>
        <w:t xml:space="preserve"> 3. Ведется работа по повышению профессиональной компетентности педагогов через курсовую подготовку, аттестацию, самообразование, обмен опытом, участие в творческих конкурсах. </w:t>
      </w:r>
    </w:p>
    <w:p w:rsidR="007F13E6" w:rsidRDefault="000D60F3">
      <w:r w:rsidRPr="000D60F3">
        <w:rPr>
          <w:rFonts w:ascii="Times New Roman" w:hAnsi="Times New Roman" w:cs="Times New Roman"/>
          <w:sz w:val="24"/>
          <w:szCs w:val="24"/>
        </w:rPr>
        <w:t>4. Деятельность педагогического коллектива была направлена на улучшение взаимодействия между участниками образовательного процесса</w:t>
      </w:r>
      <w:r>
        <w:t>.</w:t>
      </w:r>
    </w:p>
    <w:sectPr w:rsidR="007F13E6" w:rsidSect="000D60F3">
      <w:pgSz w:w="16838" w:h="11906" w:orient="landscape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C8"/>
    <w:multiLevelType w:val="multilevel"/>
    <w:tmpl w:val="6AEC6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B25BB"/>
    <w:multiLevelType w:val="multilevel"/>
    <w:tmpl w:val="51E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D000B"/>
    <w:multiLevelType w:val="multilevel"/>
    <w:tmpl w:val="A3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81CB1"/>
    <w:multiLevelType w:val="multilevel"/>
    <w:tmpl w:val="E7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D6"/>
    <w:rsid w:val="000D60F3"/>
    <w:rsid w:val="00164460"/>
    <w:rsid w:val="001D4C6B"/>
    <w:rsid w:val="00294928"/>
    <w:rsid w:val="003A2E50"/>
    <w:rsid w:val="003F08D6"/>
    <w:rsid w:val="004C2220"/>
    <w:rsid w:val="00637659"/>
    <w:rsid w:val="006D0860"/>
    <w:rsid w:val="007F13E6"/>
    <w:rsid w:val="008D60EB"/>
    <w:rsid w:val="00A41C68"/>
    <w:rsid w:val="00A42FE0"/>
    <w:rsid w:val="00AC16F6"/>
    <w:rsid w:val="00CE39E2"/>
    <w:rsid w:val="00E4450A"/>
    <w:rsid w:val="00E54FBD"/>
    <w:rsid w:val="00ED4AD7"/>
    <w:rsid w:val="00FD229F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C16F6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3F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2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F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6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63-%D1%8F_%D0%B3%D0%B2%D0%B0%D1%80%D0%B4%D0%B5%D0%B9%D1%81%D0%BA%D0%B0%D1%8F_%D1%81%D1%82%D1%80%D0%B5%D0%BB%D0%BA%D0%BE%D0%B2%D0%B0%D1%8F_%D0%B4%D0%B8%D0%B2%D0%B8%D0%B7%D0%B8%D1%8F" TargetMode="External"/><Relationship Id="rId5" Type="http://schemas.openxmlformats.org/officeDocument/2006/relationships/hyperlink" Target="http://school-289.ru/memorygl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Ученик2</cp:lastModifiedBy>
  <cp:revision>2</cp:revision>
  <cp:lastPrinted>2022-01-31T10:44:00Z</cp:lastPrinted>
  <dcterms:created xsi:type="dcterms:W3CDTF">2022-01-31T11:02:00Z</dcterms:created>
  <dcterms:modified xsi:type="dcterms:W3CDTF">2022-01-31T11:02:00Z</dcterms:modified>
</cp:coreProperties>
</file>